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39" w:rsidRDefault="007E371C">
      <w:pPr>
        <w:rPr>
          <w:rFonts w:ascii="仿宋_GB2312" w:eastAsia="仿宋_GB2312" w:hAnsi="仿宋_GB2312" w:cs="仿宋_GB2312"/>
          <w:bCs/>
          <w:sz w:val="28"/>
          <w:szCs w:val="22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bCs/>
          <w:sz w:val="28"/>
          <w:szCs w:val="22"/>
        </w:rPr>
        <w:t>件4：</w:t>
      </w:r>
    </w:p>
    <w:p w:rsidR="00C56139" w:rsidRDefault="007E371C">
      <w:pPr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成都农业科技职业学院2020届省级、院级优秀毕业生推荐汇总表</w:t>
      </w:r>
    </w:p>
    <w:p w:rsidR="00C56139" w:rsidRDefault="00C56139">
      <w:pPr>
        <w:snapToGrid w:val="0"/>
        <w:rPr>
          <w:rFonts w:ascii="仿宋_GB2312" w:eastAsia="仿宋_GB2312" w:hAnsi="仿宋_GB2312" w:cs="仿宋_GB2312"/>
          <w:kern w:val="0"/>
          <w:sz w:val="28"/>
          <w:szCs w:val="28"/>
          <w:u w:val="single"/>
        </w:rPr>
      </w:pPr>
    </w:p>
    <w:p w:rsidR="00C56139" w:rsidRDefault="007E371C">
      <w:pPr>
        <w:snapToGrid w:val="0"/>
        <w:rPr>
          <w:rFonts w:ascii="仿宋_GB2312" w:eastAsia="仿宋_GB2312" w:hAnsi="仿宋_GB2312" w:cs="仿宋_GB2312"/>
          <w:b/>
          <w:sz w:val="32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</w:t>
      </w:r>
      <w:r w:rsidR="004C5412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经济管理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分院（盖章）： </w:t>
      </w:r>
      <w:r w:rsidR="005E5342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填报时间：</w:t>
      </w:r>
      <w:r w:rsidR="005E5342">
        <w:rPr>
          <w:rFonts w:ascii="仿宋_GB2312" w:eastAsiaTheme="minorEastAsia" w:hAnsi="仿宋_GB2312" w:cs="仿宋_GB2312" w:hint="eastAsia"/>
          <w:kern w:val="0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年 </w:t>
      </w:r>
      <w:r w:rsidR="005E5342">
        <w:rPr>
          <w:rFonts w:ascii="仿宋_GB2312" w:eastAsiaTheme="minorEastAsia" w:hAnsi="仿宋_GB2312" w:cs="仿宋_GB2312" w:hint="eastAsia"/>
          <w:kern w:val="0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月  </w:t>
      </w:r>
      <w:r w:rsidR="005E5342">
        <w:rPr>
          <w:rFonts w:ascii="仿宋_GB2312" w:eastAsiaTheme="minorEastAsia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tbl>
      <w:tblPr>
        <w:tblW w:w="14191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05"/>
        <w:gridCol w:w="1678"/>
        <w:gridCol w:w="1276"/>
        <w:gridCol w:w="1701"/>
        <w:gridCol w:w="851"/>
        <w:gridCol w:w="850"/>
        <w:gridCol w:w="1276"/>
        <w:gridCol w:w="1417"/>
        <w:gridCol w:w="1276"/>
        <w:gridCol w:w="1256"/>
        <w:gridCol w:w="1185"/>
        <w:gridCol w:w="720"/>
      </w:tblGrid>
      <w:tr w:rsidR="00C56139" w:rsidTr="00D2123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专业名称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担任职务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139" w:rsidRDefault="007E371C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备注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lang w:val="en-GB"/>
              </w:rPr>
              <w:t>201704063206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李杨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17会计2班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四川达州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201704033118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纤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17旅游1班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四川成都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2000.04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组织宣传委员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4C5412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201804115221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彭娟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18会计（3+2）2班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成都市金堂县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团支书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四川眉山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学生会副主席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于霞梅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四川巴中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1997.06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企业管理协会会长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201704103106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达瓦次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17农经1</w:t>
            </w: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四川甘孜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农业经济管理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5E205F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E15C76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Pr="00D2123C" w:rsidRDefault="00E15C76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201534081216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周澜芳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17级物流2班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四川广安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理事会理事长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76" w:rsidRDefault="00E15C76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省优</w:t>
            </w: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D2123C" w:rsidRDefault="007A4DB5" w:rsidP="00AD042B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201704033106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包伶俐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17旅游1班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四川广安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体育、文娱委员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D042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D2123C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201704033102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林巧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17旅游1班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四川安岳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班长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D2123C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201704033114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蒲洪梅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17旅游1班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四川省巴中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1999.02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班长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831D03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lastRenderedPageBreak/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201804035109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任金凤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18旅游3+2班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 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2000.03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831D03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201804035126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王艺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18旅游3+2班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 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2001.04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831D03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01804035125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严邓萍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18旅游3+2班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 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2000.07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旅游管理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寝室长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D2123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831D03" w:rsidRDefault="007A4DB5" w:rsidP="004C5412">
            <w:pPr>
              <w:widowControl/>
              <w:jc w:val="center"/>
              <w:rPr>
                <w:rFonts w:ascii="仿宋_GB2312" w:eastAsiaTheme="minorEastAsia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201704063222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刘帮连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17会计2班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四川泸州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4C541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831D03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831D03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201704063202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夏凤璘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17会计2班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四川达州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1998.8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201804225216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黄淑敏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18会计（3+2）2班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</w:pPr>
            <w:r w:rsidRPr="007D11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市金牛区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2000.06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201804115235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何露寒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18会计（3+2）2班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</w:pPr>
            <w:r w:rsidRPr="00827C5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成都市武侯区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2000.10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合唱队队长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201804115214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古欣雨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18会计（3+2）2班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</w:pPr>
            <w:r w:rsidRPr="007D11B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成都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市武侯区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2000.03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19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201704023217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刘若兰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17市营2班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眉山市仁寿县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市场营销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心理委员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201704023241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徐锐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17市营2班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宜宾市江安县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市场营销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7A4DB5" w:rsidTr="00AA329C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A329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201704023219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蒋嘉敏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17市营2班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女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汉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35A25">
              <w:rPr>
                <w:rFonts w:ascii="仿宋_GB2312" w:eastAsia="仿宋_GB2312" w:hAnsi="仿宋_GB2312" w:cs="仿宋_GB2312"/>
                <w:kern w:val="0"/>
                <w:sz w:val="24"/>
              </w:rPr>
              <w:t>泸州市泸县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1999.05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市场营销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宣传委员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201804115143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龚心雨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2018会计（3+2）1班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tabs>
                <w:tab w:val="left" w:pos="229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2000.01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室长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201804115108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廖梦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2018会计（3+2）1班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tabs>
                <w:tab w:val="left" w:pos="229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四川隆昌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1998.10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运会计协会会长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201804115106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林颖莹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2018会计（3+2）1班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tabs>
                <w:tab w:val="left" w:pos="229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广东汕头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1999.04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lastRenderedPageBreak/>
              <w:t>25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201704063146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李慧敏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17会计1班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tabs>
                <w:tab w:val="left" w:pos="229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四川雅安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1999.05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宣传委员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26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201704063146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陈旺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17会计1班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tabs>
                <w:tab w:val="left" w:pos="229"/>
              </w:tabs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ab/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四川眉山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1998.12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会计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27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陈丹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宋体" w:cs="仿宋_GB2312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四川达州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bookmarkEnd w:id="0"/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28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姚旭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四川泸州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1999.12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团支书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AB5A00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AB5A00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29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缪欣雨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四川什邡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1996.10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3674D6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3674D6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201704083150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孙喜慧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17级物流1班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四川甘孜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1998.09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3674D6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3674D6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31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201704103115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欧蓝蔓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D2123C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17农经1</w:t>
            </w: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四川达州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1997.07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农业经济管理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3674D6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3674D6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32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201704103204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贾莞雨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17农经2班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四川成都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1999.09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农业经济管理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文娱委员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3674D6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3674D6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33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201701403328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代云凤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17农经3班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四川遂宁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1998.5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农业经济管理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学习委员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7A4DB5" w:rsidTr="003674D6">
        <w:trPr>
          <w:trHeight w:val="49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Pr="003674D6" w:rsidRDefault="007A4DB5" w:rsidP="00A10894">
            <w:pPr>
              <w:widowControl/>
              <w:jc w:val="center"/>
              <w:rPr>
                <w:rFonts w:ascii="仿宋_GB2312" w:eastAsiaTheme="minorEastAsia" w:hAnsi="仿宋_GB2312" w:cs="仿宋_GB2312"/>
                <w:kern w:val="0"/>
                <w:sz w:val="24"/>
              </w:rPr>
            </w:pPr>
            <w:r>
              <w:rPr>
                <w:rFonts w:ascii="仿宋_GB2312" w:eastAsiaTheme="minorEastAsia" w:hAnsi="仿宋_GB2312" w:cs="仿宋_GB2312" w:hint="eastAsia"/>
                <w:kern w:val="0"/>
                <w:sz w:val="24"/>
              </w:rPr>
              <w:t>34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201704103313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17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农经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四川巴中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1999.1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共青团员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农业经济管理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运动队队长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DB5" w:rsidRDefault="007A4DB5" w:rsidP="00A1089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C56139" w:rsidRDefault="008C1474" w:rsidP="008C1474">
      <w:pPr>
        <w:tabs>
          <w:tab w:val="left" w:pos="13230"/>
        </w:tabs>
        <w:snapToGrid w:val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sectPr w:rsidR="00C56139">
      <w:footerReference w:type="default" r:id="rId8"/>
      <w:pgSz w:w="16838" w:h="11906" w:orient="landscape"/>
      <w:pgMar w:top="1361" w:right="1440" w:bottom="1474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5D" w:rsidRDefault="00A8605D">
      <w:r>
        <w:separator/>
      </w:r>
    </w:p>
  </w:endnote>
  <w:endnote w:type="continuationSeparator" w:id="0">
    <w:p w:rsidR="00A8605D" w:rsidRDefault="00A86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39" w:rsidRDefault="00C56139">
    <w:pPr>
      <w:pStyle w:val="a6"/>
      <w:ind w:right="360"/>
      <w:jc w:val="center"/>
      <w:rPr>
        <w:rFonts w:ascii="方正小标宋简体" w:eastAsia="方正小标宋简体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5D" w:rsidRDefault="00A8605D">
      <w:r>
        <w:separator/>
      </w:r>
    </w:p>
  </w:footnote>
  <w:footnote w:type="continuationSeparator" w:id="0">
    <w:p w:rsidR="00A8605D" w:rsidRDefault="00A86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39"/>
    <w:rsid w:val="000B5CB8"/>
    <w:rsid w:val="002F575A"/>
    <w:rsid w:val="00320F74"/>
    <w:rsid w:val="003674D6"/>
    <w:rsid w:val="004C5412"/>
    <w:rsid w:val="005E205F"/>
    <w:rsid w:val="005E5342"/>
    <w:rsid w:val="007A4DB5"/>
    <w:rsid w:val="007E371C"/>
    <w:rsid w:val="00831D03"/>
    <w:rsid w:val="008A004E"/>
    <w:rsid w:val="008C1474"/>
    <w:rsid w:val="00A8605D"/>
    <w:rsid w:val="00AA329C"/>
    <w:rsid w:val="00AB5A00"/>
    <w:rsid w:val="00C56139"/>
    <w:rsid w:val="00D1182A"/>
    <w:rsid w:val="00D2123C"/>
    <w:rsid w:val="00E15C76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paragraph" w:customStyle="1" w:styleId="ListParagraph1d06bd0f-f57f-41a0-aea0-8e8f5120d0d6">
    <w:name w:val="List Paragraph_1d06bd0f-f57f-41a0-aea0-8e8f5120d0d6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</w:style>
  <w:style w:type="paragraph" w:customStyle="1" w:styleId="ListParagraph1d06bd0f-f57f-41a0-aea0-8e8f5120d0d6">
    <w:name w:val="List Paragraph_1d06bd0f-f57f-41a0-aea0-8e8f5120d0d6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343</Words>
  <Characters>1960</Characters>
  <Application>Microsoft Office Word</Application>
  <DocSecurity>0</DocSecurity>
  <Lines>16</Lines>
  <Paragraphs>4</Paragraphs>
  <ScaleCrop>false</ScaleCrop>
  <Company>番茄花园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关于评选2006—2007年度学生工作先进单位的通知</dc:title>
  <dc:creator>番茄花园</dc:creator>
  <cp:lastModifiedBy>lenovo</cp:lastModifiedBy>
  <cp:revision>13</cp:revision>
  <cp:lastPrinted>2019-10-17T13:41:00Z</cp:lastPrinted>
  <dcterms:created xsi:type="dcterms:W3CDTF">2019-11-04T06:38:00Z</dcterms:created>
  <dcterms:modified xsi:type="dcterms:W3CDTF">2019-11-04T07:19:00Z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