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5A" w:rsidRDefault="00BD0763">
      <w:pPr>
        <w:ind w:firstLineChars="500" w:firstLine="1800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成都农业科技职业学院</w:t>
      </w:r>
    </w:p>
    <w:p w:rsidR="00B15E5A" w:rsidRDefault="00BD0763">
      <w:pPr>
        <w:jc w:val="center"/>
        <w:rPr>
          <w:rFonts w:ascii="方正小标宋_GBK" w:eastAsia="方正小标宋_GBK"/>
          <w:sz w:val="40"/>
          <w:szCs w:val="33"/>
        </w:rPr>
      </w:pPr>
      <w:r>
        <w:rPr>
          <w:rFonts w:ascii="方正小标宋_GBK" w:eastAsia="方正小标宋_GBK" w:hint="eastAsia"/>
          <w:sz w:val="40"/>
          <w:szCs w:val="33"/>
        </w:rPr>
        <w:t>建设单位自主询价采购文件（服务类）</w:t>
      </w:r>
    </w:p>
    <w:p w:rsidR="00B15E5A" w:rsidRDefault="00BD0763">
      <w:pPr>
        <w:ind w:firstLineChars="200" w:firstLine="660"/>
        <w:jc w:val="left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一、采购项目名称</w:t>
      </w:r>
    </w:p>
    <w:p w:rsidR="00B15E5A" w:rsidRDefault="00430A6C" w:rsidP="00FE20DE">
      <w:pPr>
        <w:ind w:firstLineChars="400" w:firstLine="1120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成都农业科技职业学院</w:t>
      </w:r>
      <w:proofErr w:type="gramStart"/>
      <w:r w:rsidR="00FE20DE" w:rsidRPr="00FE20DE">
        <w:rPr>
          <w:rFonts w:ascii="仿宋_GB2312" w:eastAsia="仿宋_GB2312" w:hint="eastAsia"/>
          <w:sz w:val="28"/>
          <w:szCs w:val="33"/>
        </w:rPr>
        <w:t>危化品</w:t>
      </w:r>
      <w:proofErr w:type="gramEnd"/>
      <w:r w:rsidR="00FE20DE" w:rsidRPr="00FE20DE">
        <w:rPr>
          <w:rFonts w:ascii="仿宋_GB2312" w:eastAsia="仿宋_GB2312" w:hint="eastAsia"/>
          <w:sz w:val="28"/>
          <w:szCs w:val="33"/>
        </w:rPr>
        <w:t>储存使用</w:t>
      </w:r>
      <w:r>
        <w:rPr>
          <w:rFonts w:ascii="仿宋_GB2312" w:eastAsia="仿宋_GB2312" w:hint="eastAsia"/>
          <w:sz w:val="28"/>
          <w:szCs w:val="33"/>
        </w:rPr>
        <w:t>安全评估服务</w:t>
      </w:r>
    </w:p>
    <w:p w:rsidR="00B15E5A" w:rsidRDefault="00BD0763">
      <w:pPr>
        <w:ind w:firstLineChars="200" w:firstLine="660"/>
        <w:jc w:val="left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二、采购内容及技术参数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828"/>
        <w:gridCol w:w="850"/>
        <w:gridCol w:w="901"/>
      </w:tblGrid>
      <w:tr w:rsidR="00B15E5A">
        <w:tc>
          <w:tcPr>
            <w:tcW w:w="959" w:type="dxa"/>
            <w:vAlign w:val="center"/>
          </w:tcPr>
          <w:p w:rsidR="00B15E5A" w:rsidRDefault="00BD0763">
            <w:pPr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序号</w:t>
            </w:r>
          </w:p>
        </w:tc>
        <w:tc>
          <w:tcPr>
            <w:tcW w:w="1984" w:type="dxa"/>
            <w:vAlign w:val="center"/>
          </w:tcPr>
          <w:p w:rsidR="00B15E5A" w:rsidRDefault="00BD0763">
            <w:pPr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服务名称</w:t>
            </w:r>
          </w:p>
        </w:tc>
        <w:tc>
          <w:tcPr>
            <w:tcW w:w="3828" w:type="dxa"/>
            <w:vAlign w:val="center"/>
          </w:tcPr>
          <w:p w:rsidR="00B15E5A" w:rsidRDefault="00BD0763">
            <w:pPr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服务内容及要求</w:t>
            </w:r>
          </w:p>
        </w:tc>
        <w:tc>
          <w:tcPr>
            <w:tcW w:w="850" w:type="dxa"/>
            <w:vAlign w:val="center"/>
          </w:tcPr>
          <w:p w:rsidR="00B15E5A" w:rsidRDefault="00BD0763">
            <w:pPr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单位</w:t>
            </w:r>
          </w:p>
        </w:tc>
        <w:tc>
          <w:tcPr>
            <w:tcW w:w="901" w:type="dxa"/>
            <w:vAlign w:val="center"/>
          </w:tcPr>
          <w:p w:rsidR="00B15E5A" w:rsidRDefault="00BD0763">
            <w:pPr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数量</w:t>
            </w:r>
          </w:p>
        </w:tc>
      </w:tr>
      <w:tr w:rsidR="00B15E5A">
        <w:tc>
          <w:tcPr>
            <w:tcW w:w="959" w:type="dxa"/>
            <w:vAlign w:val="center"/>
          </w:tcPr>
          <w:p w:rsidR="00B15E5A" w:rsidRDefault="00BD0763">
            <w:pPr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1</w:t>
            </w:r>
          </w:p>
        </w:tc>
        <w:tc>
          <w:tcPr>
            <w:tcW w:w="1984" w:type="dxa"/>
            <w:vAlign w:val="center"/>
          </w:tcPr>
          <w:p w:rsidR="00430A6C" w:rsidRDefault="00FE20DE" w:rsidP="00D02ED6">
            <w:pPr>
              <w:jc w:val="center"/>
              <w:rPr>
                <w:rFonts w:ascii="仿宋_GB2312" w:eastAsia="仿宋_GB2312" w:hint="eastAsia"/>
                <w:sz w:val="28"/>
                <w:szCs w:val="33"/>
              </w:rPr>
            </w:pPr>
            <w:proofErr w:type="gramStart"/>
            <w:r w:rsidRPr="00FE20DE">
              <w:rPr>
                <w:rFonts w:ascii="仿宋_GB2312" w:eastAsia="仿宋_GB2312" w:hint="eastAsia"/>
                <w:sz w:val="28"/>
                <w:szCs w:val="33"/>
              </w:rPr>
              <w:t>危化品</w:t>
            </w:r>
            <w:proofErr w:type="gramEnd"/>
            <w:r w:rsidRPr="00FE20DE">
              <w:rPr>
                <w:rFonts w:ascii="仿宋_GB2312" w:eastAsia="仿宋_GB2312" w:hint="eastAsia"/>
                <w:sz w:val="28"/>
                <w:szCs w:val="33"/>
              </w:rPr>
              <w:t>储存</w:t>
            </w:r>
          </w:p>
          <w:p w:rsidR="00B15E5A" w:rsidRDefault="00FE20DE" w:rsidP="00430A6C">
            <w:pPr>
              <w:jc w:val="center"/>
              <w:rPr>
                <w:rFonts w:ascii="仿宋_GB2312" w:eastAsia="仿宋_GB2312"/>
                <w:sz w:val="28"/>
                <w:szCs w:val="33"/>
              </w:rPr>
            </w:pPr>
            <w:r w:rsidRPr="00FE20DE">
              <w:rPr>
                <w:rFonts w:ascii="仿宋_GB2312" w:eastAsia="仿宋_GB2312" w:hint="eastAsia"/>
                <w:sz w:val="28"/>
                <w:szCs w:val="33"/>
              </w:rPr>
              <w:t>使用</w:t>
            </w:r>
            <w:r w:rsidR="00430A6C">
              <w:rPr>
                <w:rFonts w:ascii="仿宋_GB2312" w:eastAsia="仿宋_GB2312" w:hint="eastAsia"/>
                <w:sz w:val="28"/>
                <w:szCs w:val="33"/>
              </w:rPr>
              <w:t>安全评估</w:t>
            </w:r>
          </w:p>
        </w:tc>
        <w:tc>
          <w:tcPr>
            <w:tcW w:w="3828" w:type="dxa"/>
            <w:vAlign w:val="center"/>
          </w:tcPr>
          <w:p w:rsidR="005322EE" w:rsidRDefault="005322EE" w:rsidP="00430A6C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依据《</w:t>
            </w:r>
            <w:r w:rsidRPr="005322EE">
              <w:rPr>
                <w:rFonts w:ascii="仿宋_GB2312" w:eastAsia="仿宋_GB2312" w:hint="eastAsia"/>
                <w:sz w:val="28"/>
                <w:szCs w:val="28"/>
              </w:rPr>
              <w:t>安全评价机构管理规定</w:t>
            </w:r>
            <w:r>
              <w:rPr>
                <w:rFonts w:ascii="仿宋_GB2312" w:eastAsia="仿宋_GB2312" w:hint="eastAsia"/>
                <w:sz w:val="28"/>
                <w:szCs w:val="28"/>
              </w:rPr>
              <w:t>》开展安全评估工作</w:t>
            </w:r>
            <w:r w:rsidR="00E87F90">
              <w:rPr>
                <w:rFonts w:ascii="仿宋_GB2312" w:eastAsia="仿宋_GB2312" w:hint="eastAsia"/>
                <w:sz w:val="28"/>
                <w:szCs w:val="28"/>
              </w:rPr>
              <w:t>，包括以下两项：</w:t>
            </w:r>
          </w:p>
          <w:p w:rsidR="009F3635" w:rsidRPr="00430A6C" w:rsidRDefault="00430A6C" w:rsidP="00430A6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9F3635" w:rsidRPr="00430A6C">
              <w:rPr>
                <w:rFonts w:ascii="仿宋_GB2312" w:eastAsia="仿宋_GB2312" w:hint="eastAsia"/>
                <w:sz w:val="28"/>
                <w:szCs w:val="28"/>
              </w:rPr>
              <w:t>剧毒药品类储存使用</w:t>
            </w:r>
            <w:r>
              <w:rPr>
                <w:rFonts w:ascii="仿宋_GB2312" w:eastAsia="仿宋_GB2312" w:hint="eastAsia"/>
                <w:sz w:val="28"/>
                <w:szCs w:val="28"/>
              </w:rPr>
              <w:t>安全评估</w:t>
            </w:r>
            <w:r w:rsidR="009F3635" w:rsidRPr="00430A6C">
              <w:rPr>
                <w:rFonts w:ascii="仿宋_GB2312" w:eastAsia="仿宋_GB2312" w:hint="eastAsia"/>
                <w:sz w:val="28"/>
                <w:szCs w:val="28"/>
              </w:rPr>
              <w:t>（1个品种）</w:t>
            </w:r>
          </w:p>
          <w:p w:rsidR="009F3635" w:rsidRDefault="00430A6C" w:rsidP="00430A6C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9F3635" w:rsidRPr="00430A6C">
              <w:rPr>
                <w:rFonts w:ascii="仿宋_GB2312" w:eastAsia="仿宋_GB2312" w:hint="eastAsia"/>
                <w:sz w:val="28"/>
                <w:szCs w:val="28"/>
              </w:rPr>
              <w:t>易燃、易爆、易制毒药品储存使用</w:t>
            </w:r>
            <w:r>
              <w:rPr>
                <w:rFonts w:ascii="仿宋_GB2312" w:eastAsia="仿宋_GB2312" w:hint="eastAsia"/>
                <w:sz w:val="28"/>
                <w:szCs w:val="28"/>
              </w:rPr>
              <w:t>安全评估</w:t>
            </w:r>
            <w:r w:rsidR="009F3635" w:rsidRPr="00430A6C"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 w:rsidR="00EE591E" w:rsidRPr="00430A6C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9F3635" w:rsidRPr="00430A6C">
              <w:rPr>
                <w:rFonts w:ascii="仿宋_GB2312" w:eastAsia="仿宋_GB2312" w:hint="eastAsia"/>
                <w:sz w:val="28"/>
                <w:szCs w:val="28"/>
              </w:rPr>
              <w:t>个</w:t>
            </w:r>
            <w:r w:rsidR="00EE591E" w:rsidRPr="00430A6C">
              <w:rPr>
                <w:rFonts w:ascii="仿宋_GB2312" w:eastAsia="仿宋_GB2312" w:hint="eastAsia"/>
                <w:sz w:val="28"/>
                <w:szCs w:val="28"/>
              </w:rPr>
              <w:t>品种</w:t>
            </w:r>
            <w:r w:rsidR="009F3635" w:rsidRPr="00430A6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430A6C" w:rsidRPr="00430A6C" w:rsidRDefault="00430A6C" w:rsidP="00430A6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以上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危化品品种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以现场踏勘的情况为准。</w:t>
            </w:r>
          </w:p>
        </w:tc>
        <w:tc>
          <w:tcPr>
            <w:tcW w:w="850" w:type="dxa"/>
            <w:vAlign w:val="center"/>
          </w:tcPr>
          <w:p w:rsidR="00B15E5A" w:rsidRDefault="005322EE">
            <w:pPr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项</w:t>
            </w:r>
          </w:p>
        </w:tc>
        <w:tc>
          <w:tcPr>
            <w:tcW w:w="901" w:type="dxa"/>
            <w:vAlign w:val="center"/>
          </w:tcPr>
          <w:p w:rsidR="00B15E5A" w:rsidRDefault="009F3635">
            <w:pPr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2</w:t>
            </w:r>
          </w:p>
        </w:tc>
      </w:tr>
      <w:tr w:rsidR="00430A6C">
        <w:tc>
          <w:tcPr>
            <w:tcW w:w="959" w:type="dxa"/>
            <w:vAlign w:val="center"/>
          </w:tcPr>
          <w:p w:rsidR="00430A6C" w:rsidRDefault="003A730A">
            <w:pPr>
              <w:jc w:val="center"/>
              <w:rPr>
                <w:rFonts w:ascii="仿宋_GB2312" w:eastAsia="仿宋_GB2312" w:hint="eastAsia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2</w:t>
            </w:r>
          </w:p>
        </w:tc>
        <w:tc>
          <w:tcPr>
            <w:tcW w:w="1984" w:type="dxa"/>
            <w:vAlign w:val="center"/>
          </w:tcPr>
          <w:p w:rsidR="00430A6C" w:rsidRPr="00FE20DE" w:rsidRDefault="00430A6C" w:rsidP="00D02ED6">
            <w:pPr>
              <w:jc w:val="center"/>
              <w:rPr>
                <w:rFonts w:ascii="仿宋_GB2312" w:eastAsia="仿宋_GB2312" w:hint="eastAsia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出具评估报告</w:t>
            </w:r>
          </w:p>
        </w:tc>
        <w:tc>
          <w:tcPr>
            <w:tcW w:w="3828" w:type="dxa"/>
            <w:vAlign w:val="center"/>
          </w:tcPr>
          <w:p w:rsidR="00430A6C" w:rsidRPr="005322EE" w:rsidRDefault="003A730A" w:rsidP="003A730A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根据上述两项安全评估结果，分别出具正式的评估报告。</w:t>
            </w:r>
          </w:p>
        </w:tc>
        <w:tc>
          <w:tcPr>
            <w:tcW w:w="850" w:type="dxa"/>
            <w:vAlign w:val="center"/>
          </w:tcPr>
          <w:p w:rsidR="00430A6C" w:rsidRPr="003A730A" w:rsidRDefault="003A730A">
            <w:pPr>
              <w:jc w:val="center"/>
              <w:rPr>
                <w:rFonts w:ascii="仿宋_GB2312" w:eastAsia="仿宋_GB2312" w:hint="eastAsia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套</w:t>
            </w:r>
          </w:p>
        </w:tc>
        <w:tc>
          <w:tcPr>
            <w:tcW w:w="901" w:type="dxa"/>
            <w:vAlign w:val="center"/>
          </w:tcPr>
          <w:p w:rsidR="00430A6C" w:rsidRDefault="003A730A">
            <w:pPr>
              <w:jc w:val="center"/>
              <w:rPr>
                <w:rFonts w:ascii="仿宋_GB2312" w:eastAsia="仿宋_GB2312" w:hint="eastAsia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2</w:t>
            </w:r>
          </w:p>
        </w:tc>
      </w:tr>
      <w:tr w:rsidR="00B15E5A">
        <w:tc>
          <w:tcPr>
            <w:tcW w:w="959" w:type="dxa"/>
            <w:vAlign w:val="center"/>
          </w:tcPr>
          <w:p w:rsidR="00B15E5A" w:rsidRDefault="003A730A" w:rsidP="003A730A">
            <w:pPr>
              <w:snapToGrid w:val="0"/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3</w:t>
            </w:r>
          </w:p>
        </w:tc>
        <w:tc>
          <w:tcPr>
            <w:tcW w:w="1984" w:type="dxa"/>
            <w:vAlign w:val="center"/>
          </w:tcPr>
          <w:p w:rsidR="00430A6C" w:rsidRDefault="00FE20DE" w:rsidP="003A730A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安监局备案</w:t>
            </w:r>
          </w:p>
          <w:p w:rsidR="00B15E5A" w:rsidRDefault="00FE20DE" w:rsidP="003A730A">
            <w:pPr>
              <w:snapToGrid w:val="0"/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证明</w:t>
            </w:r>
          </w:p>
        </w:tc>
        <w:tc>
          <w:tcPr>
            <w:tcW w:w="3828" w:type="dxa"/>
            <w:vAlign w:val="center"/>
          </w:tcPr>
          <w:p w:rsidR="00D02ED6" w:rsidRPr="00D02ED6" w:rsidRDefault="003A730A" w:rsidP="003A730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协助采购人办理</w:t>
            </w:r>
            <w:r w:rsidR="009F3635">
              <w:rPr>
                <w:rFonts w:ascii="仿宋_GB2312" w:eastAsia="仿宋_GB2312" w:hint="eastAsia"/>
                <w:sz w:val="28"/>
                <w:szCs w:val="28"/>
              </w:rPr>
              <w:t>剧毒药品类备案登记</w:t>
            </w:r>
            <w:r w:rsidR="00D74006">
              <w:rPr>
                <w:rFonts w:ascii="仿宋_GB2312" w:eastAsia="仿宋_GB2312" w:hint="eastAsia"/>
                <w:sz w:val="28"/>
                <w:szCs w:val="28"/>
              </w:rPr>
              <w:t>，获取备案证明。</w:t>
            </w:r>
          </w:p>
        </w:tc>
        <w:tc>
          <w:tcPr>
            <w:tcW w:w="850" w:type="dxa"/>
            <w:vAlign w:val="center"/>
          </w:tcPr>
          <w:p w:rsidR="00B15E5A" w:rsidRDefault="00D02ED6" w:rsidP="003A730A">
            <w:pPr>
              <w:snapToGrid w:val="0"/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套</w:t>
            </w:r>
          </w:p>
        </w:tc>
        <w:tc>
          <w:tcPr>
            <w:tcW w:w="901" w:type="dxa"/>
            <w:vAlign w:val="center"/>
          </w:tcPr>
          <w:p w:rsidR="00B15E5A" w:rsidRDefault="00BD0763" w:rsidP="003A730A">
            <w:pPr>
              <w:snapToGrid w:val="0"/>
              <w:jc w:val="center"/>
              <w:rPr>
                <w:rFonts w:ascii="仿宋_GB2312" w:eastAsia="仿宋_GB2312"/>
                <w:sz w:val="28"/>
                <w:szCs w:val="33"/>
              </w:rPr>
            </w:pPr>
            <w:r>
              <w:rPr>
                <w:rFonts w:ascii="仿宋_GB2312" w:eastAsia="仿宋_GB2312" w:hint="eastAsia"/>
                <w:sz w:val="28"/>
                <w:szCs w:val="33"/>
              </w:rPr>
              <w:t>1</w:t>
            </w:r>
          </w:p>
        </w:tc>
      </w:tr>
    </w:tbl>
    <w:p w:rsidR="00B15E5A" w:rsidRDefault="00BD0763">
      <w:pPr>
        <w:ind w:firstLineChars="200" w:firstLine="660"/>
        <w:jc w:val="left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三、相关要求</w:t>
      </w:r>
    </w:p>
    <w:p w:rsidR="00B15E5A" w:rsidRDefault="00BD0763" w:rsidP="00430A6C">
      <w:pPr>
        <w:ind w:firstLineChars="200" w:firstLine="562"/>
        <w:jc w:val="left"/>
        <w:rPr>
          <w:rFonts w:ascii="仿宋_GB2312" w:eastAsia="仿宋_GB2312" w:hint="eastAsia"/>
          <w:b/>
          <w:sz w:val="28"/>
          <w:szCs w:val="33"/>
        </w:rPr>
      </w:pPr>
      <w:r>
        <w:rPr>
          <w:rFonts w:ascii="仿宋_GB2312" w:eastAsia="仿宋_GB2312" w:hint="eastAsia"/>
          <w:b/>
          <w:sz w:val="28"/>
          <w:szCs w:val="33"/>
        </w:rPr>
        <w:t>（一）</w:t>
      </w:r>
      <w:r w:rsidR="00D74006">
        <w:rPr>
          <w:rFonts w:ascii="仿宋_GB2312" w:eastAsia="仿宋_GB2312" w:hint="eastAsia"/>
          <w:b/>
          <w:sz w:val="28"/>
          <w:szCs w:val="33"/>
        </w:rPr>
        <w:t>人员</w:t>
      </w:r>
      <w:r>
        <w:rPr>
          <w:rFonts w:ascii="仿宋_GB2312" w:eastAsia="仿宋_GB2312" w:hint="eastAsia"/>
          <w:b/>
          <w:sz w:val="28"/>
          <w:szCs w:val="33"/>
        </w:rPr>
        <w:t>要求</w:t>
      </w:r>
    </w:p>
    <w:p w:rsidR="00D74006" w:rsidRPr="00D74006" w:rsidRDefault="00D74006" w:rsidP="00D74006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 w:rsidRPr="00D74006">
        <w:rPr>
          <w:rFonts w:ascii="仿宋_GB2312" w:eastAsia="仿宋_GB2312" w:hint="eastAsia"/>
          <w:sz w:val="28"/>
          <w:szCs w:val="33"/>
        </w:rPr>
        <w:t>1、</w:t>
      </w:r>
      <w:r>
        <w:rPr>
          <w:rFonts w:ascii="仿宋_GB2312" w:eastAsia="仿宋_GB2312" w:hint="eastAsia"/>
          <w:sz w:val="28"/>
          <w:szCs w:val="33"/>
        </w:rPr>
        <w:t>投入本项目的安全评估人员数不低于2 人；</w:t>
      </w:r>
    </w:p>
    <w:p w:rsidR="00B15E5A" w:rsidRDefault="00D74006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2、</w:t>
      </w:r>
      <w:r>
        <w:rPr>
          <w:rFonts w:ascii="仿宋_GB2312" w:eastAsia="仿宋_GB2312" w:hint="eastAsia"/>
          <w:sz w:val="28"/>
          <w:szCs w:val="33"/>
        </w:rPr>
        <w:t>投入本项目的安全评估人员</w:t>
      </w:r>
      <w:r>
        <w:rPr>
          <w:rFonts w:ascii="仿宋_GB2312" w:eastAsia="仿宋_GB2312" w:hint="eastAsia"/>
          <w:sz w:val="28"/>
          <w:szCs w:val="33"/>
        </w:rPr>
        <w:t>具有《</w:t>
      </w:r>
      <w:r w:rsidRPr="00D74006">
        <w:rPr>
          <w:rFonts w:ascii="仿宋_GB2312" w:eastAsia="仿宋_GB2312" w:hint="eastAsia"/>
          <w:sz w:val="28"/>
          <w:szCs w:val="33"/>
        </w:rPr>
        <w:t>安全评价师国家职业资格证书</w:t>
      </w:r>
      <w:r>
        <w:rPr>
          <w:rFonts w:ascii="仿宋_GB2312" w:eastAsia="仿宋_GB2312" w:hint="eastAsia"/>
          <w:sz w:val="28"/>
          <w:szCs w:val="33"/>
        </w:rPr>
        <w:t>》（提供证书复印件并加盖供应商公章）。</w:t>
      </w:r>
    </w:p>
    <w:p w:rsidR="00B15E5A" w:rsidRDefault="00BD0763" w:rsidP="00430A6C">
      <w:pPr>
        <w:ind w:firstLineChars="200" w:firstLine="562"/>
        <w:jc w:val="left"/>
        <w:rPr>
          <w:rFonts w:ascii="仿宋_GB2312" w:eastAsia="仿宋_GB2312"/>
          <w:b/>
          <w:sz w:val="28"/>
          <w:szCs w:val="33"/>
        </w:rPr>
      </w:pPr>
      <w:r>
        <w:rPr>
          <w:rFonts w:ascii="仿宋_GB2312" w:eastAsia="仿宋_GB2312" w:hint="eastAsia"/>
          <w:b/>
          <w:sz w:val="28"/>
          <w:szCs w:val="33"/>
        </w:rPr>
        <w:t>（二）商务要求</w:t>
      </w:r>
    </w:p>
    <w:p w:rsidR="00B15E5A" w:rsidRDefault="00BD0763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1、服务时间</w:t>
      </w:r>
    </w:p>
    <w:p w:rsidR="00B15E5A" w:rsidRDefault="00BD0763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lastRenderedPageBreak/>
        <w:t>合同签订生效后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 </w:t>
      </w:r>
      <w:r w:rsidR="009F3635">
        <w:rPr>
          <w:rFonts w:ascii="仿宋_GB2312" w:eastAsia="仿宋_GB2312" w:hint="eastAsia"/>
          <w:sz w:val="28"/>
          <w:szCs w:val="33"/>
          <w:u w:val="single"/>
        </w:rPr>
        <w:t>4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 </w:t>
      </w:r>
      <w:proofErr w:type="gramStart"/>
      <w:r>
        <w:rPr>
          <w:rFonts w:ascii="仿宋_GB2312" w:eastAsia="仿宋_GB2312" w:hint="eastAsia"/>
          <w:sz w:val="28"/>
          <w:szCs w:val="33"/>
        </w:rPr>
        <w:t>个</w:t>
      </w:r>
      <w:proofErr w:type="gramEnd"/>
      <w:r w:rsidR="00DB2DF1">
        <w:rPr>
          <w:rFonts w:ascii="仿宋_GB2312" w:eastAsia="仿宋_GB2312" w:hint="eastAsia"/>
          <w:sz w:val="28"/>
          <w:szCs w:val="33"/>
        </w:rPr>
        <w:t>月</w:t>
      </w:r>
      <w:r>
        <w:rPr>
          <w:rFonts w:ascii="仿宋_GB2312" w:eastAsia="仿宋_GB2312" w:hint="eastAsia"/>
          <w:sz w:val="28"/>
          <w:szCs w:val="33"/>
        </w:rPr>
        <w:t>。</w:t>
      </w:r>
    </w:p>
    <w:p w:rsidR="00B15E5A" w:rsidRDefault="00BD0763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2、服务地点：</w:t>
      </w:r>
      <w:r w:rsidR="00D74006">
        <w:rPr>
          <w:rFonts w:ascii="仿宋_GB2312" w:eastAsia="仿宋_GB2312" w:hint="eastAsia"/>
          <w:sz w:val="28"/>
          <w:szCs w:val="33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3"/>
          <w:u w:val="single"/>
        </w:rPr>
        <w:t>成都农业科技职业学院</w:t>
      </w:r>
      <w:r w:rsidR="00D74006">
        <w:rPr>
          <w:rFonts w:ascii="仿宋_GB2312" w:eastAsia="仿宋_GB2312" w:hint="eastAsia"/>
          <w:sz w:val="28"/>
          <w:szCs w:val="33"/>
          <w:u w:val="single"/>
        </w:rPr>
        <w:t>柳城校区（成都市温江区德通桥路392号）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33"/>
        </w:rPr>
        <w:t>。</w:t>
      </w:r>
    </w:p>
    <w:p w:rsidR="00B15E5A" w:rsidRDefault="00BD0763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3、支付方式：</w:t>
      </w:r>
      <w:r>
        <w:rPr>
          <w:rFonts w:ascii="仿宋_GB2312" w:eastAsia="仿宋_GB2312"/>
          <w:sz w:val="28"/>
          <w:szCs w:val="33"/>
        </w:rPr>
        <w:t xml:space="preserve"> </w:t>
      </w:r>
    </w:p>
    <w:p w:rsidR="00B15E5A" w:rsidRDefault="00BD0763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全部服务完成并经验收合格，采购人接到中标（成交）供应商提供的与合同清单相一致的正规发票后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</w:t>
      </w:r>
      <w:r w:rsidR="002972E6">
        <w:rPr>
          <w:rFonts w:ascii="仿宋_GB2312" w:eastAsia="仿宋_GB2312" w:hint="eastAsia"/>
          <w:sz w:val="28"/>
          <w:szCs w:val="33"/>
          <w:u w:val="single"/>
        </w:rPr>
        <w:t>7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33"/>
        </w:rPr>
        <w:t>个</w:t>
      </w:r>
      <w:proofErr w:type="gramEnd"/>
      <w:r>
        <w:rPr>
          <w:rFonts w:ascii="仿宋_GB2312" w:eastAsia="仿宋_GB2312" w:hint="eastAsia"/>
          <w:sz w:val="28"/>
          <w:szCs w:val="33"/>
        </w:rPr>
        <w:t>工作日内，采购人向中标（成交）供应商</w:t>
      </w:r>
      <w:r w:rsidR="00873D0B">
        <w:rPr>
          <w:rFonts w:ascii="仿宋_GB2312" w:eastAsia="仿宋_GB2312" w:hint="eastAsia"/>
          <w:sz w:val="28"/>
          <w:szCs w:val="33"/>
        </w:rPr>
        <w:t>一次性</w:t>
      </w:r>
      <w:r>
        <w:rPr>
          <w:rFonts w:ascii="仿宋_GB2312" w:eastAsia="仿宋_GB2312" w:hint="eastAsia"/>
          <w:sz w:val="28"/>
          <w:szCs w:val="33"/>
        </w:rPr>
        <w:t>支付合同</w:t>
      </w:r>
      <w:r w:rsidR="00873D0B">
        <w:rPr>
          <w:rFonts w:ascii="仿宋_GB2312" w:eastAsia="仿宋_GB2312" w:hint="eastAsia"/>
          <w:sz w:val="28"/>
          <w:szCs w:val="33"/>
        </w:rPr>
        <w:t>款</w:t>
      </w:r>
      <w:r>
        <w:rPr>
          <w:rFonts w:ascii="仿宋_GB2312" w:eastAsia="仿宋_GB2312" w:hint="eastAsia"/>
          <w:sz w:val="28"/>
          <w:szCs w:val="33"/>
        </w:rPr>
        <w:t>。</w:t>
      </w:r>
    </w:p>
    <w:p w:rsidR="00B15E5A" w:rsidRDefault="00BD0763" w:rsidP="00430A6C">
      <w:pPr>
        <w:ind w:firstLineChars="200" w:firstLine="562"/>
        <w:jc w:val="left"/>
        <w:rPr>
          <w:rFonts w:ascii="仿宋_GB2312" w:eastAsia="仿宋_GB2312"/>
          <w:b/>
          <w:sz w:val="28"/>
          <w:szCs w:val="33"/>
        </w:rPr>
      </w:pPr>
      <w:r>
        <w:rPr>
          <w:rFonts w:ascii="仿宋_GB2312" w:eastAsia="仿宋_GB2312" w:hint="eastAsia"/>
          <w:b/>
          <w:sz w:val="28"/>
          <w:szCs w:val="33"/>
        </w:rPr>
        <w:t>（三）最高限价</w:t>
      </w:r>
    </w:p>
    <w:p w:rsidR="00B15E5A" w:rsidRDefault="00BD0763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本项目最高限价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</w:t>
      </w:r>
      <w:r w:rsidR="00FE20DE">
        <w:rPr>
          <w:rFonts w:ascii="仿宋_GB2312" w:eastAsia="仿宋_GB2312" w:hint="eastAsia"/>
          <w:sz w:val="28"/>
          <w:szCs w:val="33"/>
          <w:u w:val="single"/>
        </w:rPr>
        <w:t>3</w:t>
      </w:r>
      <w:r w:rsidR="00DB2DF1">
        <w:rPr>
          <w:rFonts w:ascii="仿宋_GB2312" w:eastAsia="仿宋_GB2312" w:hint="eastAsia"/>
          <w:sz w:val="28"/>
          <w:szCs w:val="33"/>
          <w:u w:val="single"/>
        </w:rPr>
        <w:t>.5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33"/>
        </w:rPr>
        <w:t>万元。</w:t>
      </w:r>
    </w:p>
    <w:p w:rsidR="00B15E5A" w:rsidRPr="002513F3" w:rsidRDefault="00BD0763" w:rsidP="002513F3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bookmarkStart w:id="0" w:name="_GoBack"/>
      <w:r>
        <w:rPr>
          <w:rFonts w:ascii="仿宋_GB2312" w:eastAsia="仿宋_GB2312" w:hint="eastAsia"/>
          <w:sz w:val="28"/>
          <w:szCs w:val="33"/>
        </w:rPr>
        <w:t>★以上技术参数及相关要求均为实质性要求，</w:t>
      </w:r>
      <w:r>
        <w:rPr>
          <w:rFonts w:ascii="仿宋_GB2312" w:eastAsia="仿宋_GB2312"/>
          <w:sz w:val="28"/>
          <w:szCs w:val="33"/>
        </w:rPr>
        <w:t>不允许有负偏离，否则作无效处理</w:t>
      </w:r>
      <w:r>
        <w:rPr>
          <w:rFonts w:ascii="仿宋_GB2312" w:eastAsia="仿宋_GB2312" w:hint="eastAsia"/>
          <w:sz w:val="28"/>
          <w:szCs w:val="33"/>
        </w:rPr>
        <w:t>。</w:t>
      </w:r>
      <w:bookmarkEnd w:id="0"/>
    </w:p>
    <w:sectPr w:rsidR="00B15E5A" w:rsidRPr="002513F3" w:rsidSect="0026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6F" w:rsidRDefault="007E366F" w:rsidP="003143A4">
      <w:r>
        <w:separator/>
      </w:r>
    </w:p>
  </w:endnote>
  <w:endnote w:type="continuationSeparator" w:id="0">
    <w:p w:rsidR="007E366F" w:rsidRDefault="007E366F" w:rsidP="0031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6F" w:rsidRDefault="007E366F" w:rsidP="003143A4">
      <w:r>
        <w:separator/>
      </w:r>
    </w:p>
  </w:footnote>
  <w:footnote w:type="continuationSeparator" w:id="0">
    <w:p w:rsidR="007E366F" w:rsidRDefault="007E366F" w:rsidP="0031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D21"/>
    <w:multiLevelType w:val="hybridMultilevel"/>
    <w:tmpl w:val="0A20DDDC"/>
    <w:lvl w:ilvl="0" w:tplc="6DB665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DF7522"/>
    <w:multiLevelType w:val="hybridMultilevel"/>
    <w:tmpl w:val="16F4EAB8"/>
    <w:lvl w:ilvl="0" w:tplc="BFBC1EA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F01E69"/>
    <w:multiLevelType w:val="hybridMultilevel"/>
    <w:tmpl w:val="BA6C69F8"/>
    <w:lvl w:ilvl="0" w:tplc="DD84C5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381889"/>
    <w:multiLevelType w:val="hybridMultilevel"/>
    <w:tmpl w:val="00760B28"/>
    <w:lvl w:ilvl="0" w:tplc="EA70873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22218C"/>
    <w:rsid w:val="002513F3"/>
    <w:rsid w:val="0026798D"/>
    <w:rsid w:val="002972E6"/>
    <w:rsid w:val="003143A4"/>
    <w:rsid w:val="0031504D"/>
    <w:rsid w:val="00391A1A"/>
    <w:rsid w:val="003A730A"/>
    <w:rsid w:val="003F7A68"/>
    <w:rsid w:val="00430A6C"/>
    <w:rsid w:val="00481FC2"/>
    <w:rsid w:val="005322EE"/>
    <w:rsid w:val="00552E19"/>
    <w:rsid w:val="00613141"/>
    <w:rsid w:val="006670E8"/>
    <w:rsid w:val="007343EE"/>
    <w:rsid w:val="007E366F"/>
    <w:rsid w:val="00873D0B"/>
    <w:rsid w:val="008C2B85"/>
    <w:rsid w:val="009413F7"/>
    <w:rsid w:val="009705B4"/>
    <w:rsid w:val="00973A61"/>
    <w:rsid w:val="009A2C76"/>
    <w:rsid w:val="009F1A3E"/>
    <w:rsid w:val="009F3635"/>
    <w:rsid w:val="00A27808"/>
    <w:rsid w:val="00B15E5A"/>
    <w:rsid w:val="00BD0763"/>
    <w:rsid w:val="00D02ED6"/>
    <w:rsid w:val="00D74006"/>
    <w:rsid w:val="00DB2DF1"/>
    <w:rsid w:val="00E87F90"/>
    <w:rsid w:val="00EA42D4"/>
    <w:rsid w:val="00EE591E"/>
    <w:rsid w:val="00F61D10"/>
    <w:rsid w:val="00FD7FD2"/>
    <w:rsid w:val="00FE20DE"/>
    <w:rsid w:val="03A9363B"/>
    <w:rsid w:val="04D76CC1"/>
    <w:rsid w:val="0FDF42BC"/>
    <w:rsid w:val="16F53C4F"/>
    <w:rsid w:val="2922218C"/>
    <w:rsid w:val="33754F9B"/>
    <w:rsid w:val="36235FE6"/>
    <w:rsid w:val="48F369FC"/>
    <w:rsid w:val="5FC33C6E"/>
    <w:rsid w:val="6C737765"/>
    <w:rsid w:val="6DF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9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6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6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6798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679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02E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91</Words>
  <Characters>520</Characters>
  <Application>Microsoft Office Word</Application>
  <DocSecurity>0</DocSecurity>
  <Lines>4</Lines>
  <Paragraphs>1</Paragraphs>
  <ScaleCrop>false</ScaleCrop>
  <Company>Sky123.Org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eisa</dc:creator>
  <cp:lastModifiedBy>Sky123.Org</cp:lastModifiedBy>
  <cp:revision>19</cp:revision>
  <dcterms:created xsi:type="dcterms:W3CDTF">2019-07-10T07:04:00Z</dcterms:created>
  <dcterms:modified xsi:type="dcterms:W3CDTF">2019-09-17T01:00:00Z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