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F" w:rsidRPr="00FF028E" w:rsidRDefault="00DE22DF" w:rsidP="00DE22DF">
      <w:pPr>
        <w:jc w:val="center"/>
        <w:rPr>
          <w:rFonts w:asciiTheme="minorEastAsia" w:hAnsiTheme="minorEastAsia"/>
          <w:b/>
          <w:sz w:val="36"/>
          <w:szCs w:val="36"/>
        </w:rPr>
      </w:pPr>
      <w:r w:rsidRPr="00FF028E">
        <w:rPr>
          <w:rFonts w:asciiTheme="minorEastAsia" w:hAnsiTheme="minorEastAsia" w:hint="eastAsia"/>
          <w:b/>
          <w:sz w:val="36"/>
          <w:szCs w:val="36"/>
        </w:rPr>
        <w:t>成都农业科技职业学院</w:t>
      </w:r>
    </w:p>
    <w:p w:rsidR="00DE22DF" w:rsidRPr="00FF028E" w:rsidRDefault="00DE22DF" w:rsidP="00DE22DF">
      <w:pPr>
        <w:jc w:val="center"/>
        <w:rPr>
          <w:rFonts w:asciiTheme="minorEastAsia" w:hAnsiTheme="minorEastAsia"/>
          <w:b/>
          <w:sz w:val="40"/>
          <w:szCs w:val="33"/>
        </w:rPr>
      </w:pPr>
      <w:r w:rsidRPr="00FF028E">
        <w:rPr>
          <w:rFonts w:asciiTheme="minorEastAsia" w:hAnsiTheme="minorEastAsia" w:hint="eastAsia"/>
          <w:b/>
          <w:sz w:val="40"/>
          <w:szCs w:val="33"/>
        </w:rPr>
        <w:t>建设单位自主询价采购文件（</w:t>
      </w:r>
      <w:r w:rsidR="005700E6" w:rsidRPr="00FF028E">
        <w:rPr>
          <w:rFonts w:asciiTheme="minorEastAsia" w:hAnsiTheme="minorEastAsia" w:hint="eastAsia"/>
          <w:b/>
          <w:sz w:val="40"/>
          <w:szCs w:val="33"/>
        </w:rPr>
        <w:t>服务</w:t>
      </w:r>
      <w:r w:rsidRPr="00FF028E">
        <w:rPr>
          <w:rFonts w:asciiTheme="minorEastAsia" w:hAnsiTheme="minorEastAsia" w:hint="eastAsia"/>
          <w:b/>
          <w:sz w:val="40"/>
          <w:szCs w:val="33"/>
        </w:rPr>
        <w:t>类）</w:t>
      </w:r>
    </w:p>
    <w:p w:rsidR="00DE22DF" w:rsidRPr="00F26731" w:rsidRDefault="00DE22DF" w:rsidP="00DE22D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 w:rsidRPr="00F26731">
        <w:rPr>
          <w:rFonts w:asciiTheme="minorEastAsia" w:hAnsiTheme="minorEastAsia" w:hint="eastAsia"/>
          <w:sz w:val="33"/>
          <w:szCs w:val="33"/>
        </w:rPr>
        <w:t>一、采购项目名称</w:t>
      </w:r>
    </w:p>
    <w:p w:rsidR="00DE22DF" w:rsidRPr="00F26731" w:rsidRDefault="00DE22DF" w:rsidP="00DE22D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 w:rsidRPr="00F26731">
        <w:rPr>
          <w:rFonts w:asciiTheme="minorEastAsia" w:hAnsiTheme="minorEastAsia" w:hint="eastAsia"/>
          <w:sz w:val="33"/>
          <w:szCs w:val="33"/>
          <w:u w:val="single"/>
        </w:rPr>
        <w:t xml:space="preserve">   </w:t>
      </w:r>
      <w:r w:rsidR="002A383B" w:rsidRPr="00F26731">
        <w:rPr>
          <w:rFonts w:asciiTheme="minorEastAsia" w:hAnsiTheme="minorEastAsia" w:hint="eastAsia"/>
          <w:sz w:val="33"/>
          <w:szCs w:val="33"/>
          <w:u w:val="single"/>
        </w:rPr>
        <w:t>海科校区弱电维修项目</w:t>
      </w:r>
      <w:r w:rsidRPr="00F26731">
        <w:rPr>
          <w:rFonts w:asciiTheme="minorEastAsia" w:hAnsiTheme="minorEastAsia" w:hint="eastAsia"/>
          <w:sz w:val="33"/>
          <w:szCs w:val="33"/>
          <w:u w:val="single"/>
        </w:rPr>
        <w:t xml:space="preserve">                      </w:t>
      </w:r>
    </w:p>
    <w:p w:rsidR="00DE22DF" w:rsidRPr="00F26731" w:rsidRDefault="00DE22DF" w:rsidP="00DE22D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 w:rsidRPr="00F26731">
        <w:rPr>
          <w:rFonts w:asciiTheme="minorEastAsia" w:hAnsiTheme="minorEastAsia" w:hint="eastAsia"/>
          <w:sz w:val="33"/>
          <w:szCs w:val="33"/>
        </w:rPr>
        <w:t>二、采购内容及技术参数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536"/>
        <w:gridCol w:w="850"/>
        <w:gridCol w:w="901"/>
      </w:tblGrid>
      <w:tr w:rsidR="00DE22DF" w:rsidRPr="00F26731" w:rsidTr="00B5398B">
        <w:tc>
          <w:tcPr>
            <w:tcW w:w="817" w:type="dxa"/>
            <w:vAlign w:val="center"/>
          </w:tcPr>
          <w:p w:rsidR="00DE22DF" w:rsidRPr="00F26731" w:rsidRDefault="00DE22DF" w:rsidP="00812240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序号</w:t>
            </w:r>
          </w:p>
        </w:tc>
        <w:tc>
          <w:tcPr>
            <w:tcW w:w="1418" w:type="dxa"/>
            <w:vAlign w:val="center"/>
          </w:tcPr>
          <w:p w:rsidR="00DE22DF" w:rsidRPr="00F26731" w:rsidRDefault="002435B9" w:rsidP="00812240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服务</w:t>
            </w:r>
            <w:r w:rsidR="00DE22DF" w:rsidRPr="00F26731">
              <w:rPr>
                <w:rFonts w:asciiTheme="minorEastAsia" w:hAnsiTheme="minorEastAsia" w:hint="eastAsia"/>
                <w:sz w:val="28"/>
                <w:szCs w:val="33"/>
              </w:rPr>
              <w:t>名称</w:t>
            </w:r>
          </w:p>
        </w:tc>
        <w:tc>
          <w:tcPr>
            <w:tcW w:w="4536" w:type="dxa"/>
            <w:vAlign w:val="center"/>
          </w:tcPr>
          <w:p w:rsidR="00DE22DF" w:rsidRPr="00F26731" w:rsidRDefault="002435B9" w:rsidP="00812240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服务内容及要求</w:t>
            </w:r>
          </w:p>
        </w:tc>
        <w:tc>
          <w:tcPr>
            <w:tcW w:w="850" w:type="dxa"/>
            <w:vAlign w:val="center"/>
          </w:tcPr>
          <w:p w:rsidR="00DE22DF" w:rsidRPr="00F26731" w:rsidRDefault="00DE22DF" w:rsidP="00812240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单位</w:t>
            </w:r>
          </w:p>
        </w:tc>
        <w:tc>
          <w:tcPr>
            <w:tcW w:w="901" w:type="dxa"/>
            <w:vAlign w:val="center"/>
          </w:tcPr>
          <w:p w:rsidR="00DE22DF" w:rsidRPr="00F26731" w:rsidRDefault="00DE22DF" w:rsidP="00812240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数量</w:t>
            </w:r>
          </w:p>
        </w:tc>
      </w:tr>
      <w:tr w:rsidR="00DE22DF" w:rsidRPr="00F26731" w:rsidTr="00B5398B">
        <w:tc>
          <w:tcPr>
            <w:tcW w:w="817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</w:t>
            </w:r>
          </w:p>
        </w:tc>
        <w:tc>
          <w:tcPr>
            <w:tcW w:w="1418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t>监控系统维修</w:t>
            </w:r>
          </w:p>
        </w:tc>
        <w:tc>
          <w:tcPr>
            <w:tcW w:w="4536" w:type="dxa"/>
            <w:vAlign w:val="center"/>
          </w:tcPr>
          <w:p w:rsidR="00B5398B" w:rsidRPr="00F26731" w:rsidRDefault="00B5398B" w:rsidP="00B5398B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1.对海科校区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现有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监控系统可用摄像头进行清理，对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监控系统及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摄像头进行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故障排查、提出故障维修建议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，同时整理出线路拓扑结构图；</w:t>
            </w:r>
          </w:p>
          <w:p w:rsidR="00B5398B" w:rsidRPr="00F26731" w:rsidRDefault="00B5398B" w:rsidP="00B5398B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2.对海科校区大门、学生宿舍进出通道、教学楼进出通道、主要公共区域通道监控点位进行维修，维修点位数≥20点位（维修点位需经校方进行确认后进行</w:t>
            </w:r>
            <w:r w:rsidR="005A5608" w:rsidRPr="00F26731">
              <w:rPr>
                <w:rFonts w:asciiTheme="minorEastAsia" w:hAnsiTheme="minorEastAsia" w:hint="eastAsia"/>
                <w:sz w:val="28"/>
                <w:szCs w:val="33"/>
              </w:rPr>
              <w:t>维修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）；</w:t>
            </w:r>
          </w:p>
          <w:p w:rsidR="00B5398B" w:rsidRPr="00F26731" w:rsidRDefault="00B5398B" w:rsidP="00B5398B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3.完成</w:t>
            </w:r>
            <w:r w:rsidR="00B326E4" w:rsidRPr="00F26731">
              <w:rPr>
                <w:rFonts w:asciiTheme="minorEastAsia" w:hAnsiTheme="minorEastAsia" w:hint="eastAsia"/>
                <w:sz w:val="28"/>
                <w:szCs w:val="33"/>
              </w:rPr>
              <w:t>海科校区监控中心对可用摄像头的集中图像</w:t>
            </w:r>
            <w:r w:rsidR="00623A60" w:rsidRPr="00F26731">
              <w:rPr>
                <w:rFonts w:asciiTheme="minorEastAsia" w:hAnsiTheme="minorEastAsia" w:hint="eastAsia"/>
                <w:sz w:val="28"/>
                <w:szCs w:val="33"/>
              </w:rPr>
              <w:t>展现</w:t>
            </w:r>
            <w:r w:rsidR="00B326E4" w:rsidRPr="00F26731">
              <w:rPr>
                <w:rFonts w:asciiTheme="minorEastAsia" w:hAnsiTheme="minorEastAsia" w:hint="eastAsia"/>
                <w:sz w:val="28"/>
                <w:szCs w:val="33"/>
              </w:rPr>
              <w:t>调阅</w:t>
            </w:r>
            <w:r w:rsidR="00F132C8" w:rsidRPr="00F26731">
              <w:rPr>
                <w:rFonts w:asciiTheme="minorEastAsia" w:hAnsiTheme="minorEastAsia" w:hint="eastAsia"/>
                <w:sz w:val="28"/>
                <w:szCs w:val="33"/>
              </w:rPr>
              <w:t>功能</w:t>
            </w:r>
            <w:r w:rsidR="00B326E4" w:rsidRPr="00F26731">
              <w:rPr>
                <w:rFonts w:asciiTheme="minorEastAsia" w:hAnsiTheme="minorEastAsia" w:hint="eastAsia"/>
                <w:sz w:val="28"/>
                <w:szCs w:val="33"/>
              </w:rPr>
              <w:t>。</w:t>
            </w:r>
          </w:p>
        </w:tc>
        <w:tc>
          <w:tcPr>
            <w:tcW w:w="850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t>项</w:t>
            </w:r>
          </w:p>
        </w:tc>
        <w:tc>
          <w:tcPr>
            <w:tcW w:w="901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</w:t>
            </w:r>
          </w:p>
        </w:tc>
      </w:tr>
      <w:tr w:rsidR="00DE22DF" w:rsidRPr="00F26731" w:rsidTr="00B5398B">
        <w:tc>
          <w:tcPr>
            <w:tcW w:w="817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2</w:t>
            </w:r>
          </w:p>
        </w:tc>
        <w:tc>
          <w:tcPr>
            <w:tcW w:w="1418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t>广播系统维修</w:t>
            </w:r>
          </w:p>
        </w:tc>
        <w:tc>
          <w:tcPr>
            <w:tcW w:w="4536" w:type="dxa"/>
            <w:vAlign w:val="center"/>
          </w:tcPr>
          <w:p w:rsidR="00B5398B" w:rsidRPr="00F26731" w:rsidRDefault="00B5398B" w:rsidP="00B5398B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1.对海科校区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现有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广播系统可用广播</w:t>
            </w:r>
            <w:r w:rsidR="00F26731">
              <w:rPr>
                <w:rFonts w:asciiTheme="minorEastAsia" w:hAnsiTheme="minorEastAsia" w:hint="eastAsia"/>
                <w:sz w:val="28"/>
                <w:szCs w:val="33"/>
              </w:rPr>
              <w:t>点位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进行清理，对</w:t>
            </w:r>
            <w:r w:rsidR="00B326E4" w:rsidRPr="00F26731">
              <w:rPr>
                <w:rFonts w:asciiTheme="minorEastAsia" w:hAnsiTheme="minorEastAsia" w:hint="eastAsia"/>
                <w:sz w:val="28"/>
                <w:szCs w:val="33"/>
              </w:rPr>
              <w:t>广播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系统及节点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进行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故障排查、提出故障维修建议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，同时整理出</w:t>
            </w:r>
            <w:r w:rsidR="00B326E4" w:rsidRPr="00F26731">
              <w:rPr>
                <w:rFonts w:asciiTheme="minorEastAsia" w:hAnsiTheme="minorEastAsia" w:hint="eastAsia"/>
                <w:sz w:val="28"/>
                <w:szCs w:val="33"/>
              </w:rPr>
              <w:t>广播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线路拓扑结构图；</w:t>
            </w:r>
          </w:p>
          <w:p w:rsidR="00DE22DF" w:rsidRPr="00F26731" w:rsidRDefault="00B326E4" w:rsidP="00F132C8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lastRenderedPageBreak/>
              <w:t>2.</w:t>
            </w:r>
            <w:r w:rsidR="006E0CF5" w:rsidRPr="00F26731">
              <w:rPr>
                <w:rFonts w:asciiTheme="minorEastAsia" w:hAnsiTheme="minorEastAsia" w:hint="eastAsia"/>
                <w:sz w:val="28"/>
                <w:szCs w:val="33"/>
              </w:rPr>
              <w:t>恢复</w:t>
            </w:r>
            <w:r w:rsidR="002A5F5E" w:rsidRPr="00F26731">
              <w:rPr>
                <w:rFonts w:asciiTheme="minorEastAsia" w:hAnsiTheme="minorEastAsia" w:hint="eastAsia"/>
                <w:sz w:val="28"/>
                <w:szCs w:val="33"/>
              </w:rPr>
              <w:t>海科校区</w:t>
            </w:r>
            <w:r w:rsidR="006E0CF5" w:rsidRPr="00F26731">
              <w:rPr>
                <w:rFonts w:asciiTheme="minorEastAsia" w:hAnsiTheme="minorEastAsia" w:hint="eastAsia"/>
                <w:sz w:val="28"/>
                <w:szCs w:val="33"/>
              </w:rPr>
              <w:t>现有可用部分广播并实现</w:t>
            </w:r>
            <w:r w:rsidR="002A5F5E" w:rsidRPr="00F26731">
              <w:rPr>
                <w:rFonts w:asciiTheme="minorEastAsia" w:hAnsiTheme="minorEastAsia" w:hint="eastAsia"/>
                <w:sz w:val="28"/>
                <w:szCs w:val="33"/>
              </w:rPr>
              <w:t>广播中心集中控制，同时完成</w:t>
            </w:r>
            <w:r w:rsidR="003119D6" w:rsidRPr="00F26731">
              <w:rPr>
                <w:rFonts w:asciiTheme="minorEastAsia" w:hAnsiTheme="minorEastAsia" w:hint="eastAsia"/>
                <w:sz w:val="28"/>
                <w:szCs w:val="33"/>
              </w:rPr>
              <w:t>校区内上下课铃声播报功能。</w:t>
            </w:r>
          </w:p>
        </w:tc>
        <w:tc>
          <w:tcPr>
            <w:tcW w:w="850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lastRenderedPageBreak/>
              <w:t>项</w:t>
            </w:r>
          </w:p>
        </w:tc>
        <w:tc>
          <w:tcPr>
            <w:tcW w:w="901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</w:t>
            </w:r>
          </w:p>
        </w:tc>
      </w:tr>
      <w:tr w:rsidR="00DE22DF" w:rsidRPr="00F26731" w:rsidTr="00B5398B">
        <w:tc>
          <w:tcPr>
            <w:tcW w:w="817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t>综合布线维修</w:t>
            </w:r>
          </w:p>
        </w:tc>
        <w:tc>
          <w:tcPr>
            <w:tcW w:w="4536" w:type="dxa"/>
            <w:vAlign w:val="center"/>
          </w:tcPr>
          <w:p w:rsidR="00DE22DF" w:rsidRPr="00F26731" w:rsidRDefault="00CF1CB0" w:rsidP="00B5398B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1.对海科校区</w:t>
            </w:r>
            <w:r w:rsidR="005A5608" w:rsidRPr="00F26731">
              <w:rPr>
                <w:rFonts w:asciiTheme="minorEastAsia" w:hAnsiTheme="minorEastAsia" w:hint="eastAsia"/>
                <w:sz w:val="28"/>
                <w:szCs w:val="33"/>
              </w:rPr>
              <w:t>楼栋（学生宿舍除外）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现有网络布线进行清理、故障排查、提出故障维修建议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，同时整理</w:t>
            </w:r>
            <w:proofErr w:type="gramStart"/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出网络</w:t>
            </w:r>
            <w:proofErr w:type="gramEnd"/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布线线路拓扑结构图；</w:t>
            </w:r>
          </w:p>
          <w:p w:rsidR="007321B6" w:rsidRDefault="00CF1CB0" w:rsidP="007321B6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2.</w:t>
            </w:r>
            <w:r w:rsidR="00BB3BA3" w:rsidRPr="00F26731">
              <w:rPr>
                <w:rFonts w:asciiTheme="minorEastAsia" w:hAnsiTheme="minorEastAsia" w:hint="eastAsia"/>
                <w:sz w:val="28"/>
                <w:szCs w:val="33"/>
              </w:rPr>
              <w:t>恢复教学楼T1-T3区教室及办公室</w:t>
            </w:r>
            <w:r w:rsidR="00104568">
              <w:rPr>
                <w:rFonts w:asciiTheme="minorEastAsia" w:hAnsiTheme="minorEastAsia" w:hint="eastAsia"/>
                <w:sz w:val="28"/>
                <w:szCs w:val="33"/>
              </w:rPr>
              <w:t>全部</w:t>
            </w:r>
            <w:r w:rsidR="00B15BAA" w:rsidRPr="00F26731">
              <w:rPr>
                <w:rFonts w:asciiTheme="minorEastAsia" w:hAnsiTheme="minorEastAsia" w:hint="eastAsia"/>
                <w:sz w:val="28"/>
                <w:szCs w:val="33"/>
              </w:rPr>
              <w:t>现有</w:t>
            </w:r>
            <w:r w:rsidR="00BB3BA3" w:rsidRPr="00F26731">
              <w:rPr>
                <w:rFonts w:asciiTheme="minorEastAsia" w:hAnsiTheme="minorEastAsia" w:hint="eastAsia"/>
                <w:sz w:val="28"/>
                <w:szCs w:val="33"/>
              </w:rPr>
              <w:t>网络</w:t>
            </w:r>
            <w:r w:rsidR="00B15BAA" w:rsidRPr="00F26731">
              <w:rPr>
                <w:rFonts w:asciiTheme="minorEastAsia" w:hAnsiTheme="minorEastAsia" w:hint="eastAsia"/>
                <w:sz w:val="28"/>
                <w:szCs w:val="33"/>
              </w:rPr>
              <w:t>节点</w:t>
            </w:r>
            <w:r w:rsidR="007321B6">
              <w:rPr>
                <w:rFonts w:asciiTheme="minorEastAsia" w:hAnsiTheme="minorEastAsia" w:hint="eastAsia"/>
                <w:sz w:val="28"/>
                <w:szCs w:val="33"/>
              </w:rPr>
              <w:t>。</w:t>
            </w:r>
            <w:r w:rsidR="007E5197">
              <w:rPr>
                <w:rFonts w:asciiTheme="minorEastAsia" w:hAnsiTheme="minorEastAsia" w:hint="eastAsia"/>
                <w:sz w:val="28"/>
                <w:szCs w:val="33"/>
              </w:rPr>
              <w:t>教学楼T1-T3区教室及办公室</w:t>
            </w:r>
            <w:r w:rsidR="00B15BAA" w:rsidRPr="00F26731">
              <w:rPr>
                <w:rFonts w:asciiTheme="minorEastAsia" w:hAnsiTheme="minorEastAsia" w:hint="eastAsia"/>
                <w:sz w:val="28"/>
                <w:szCs w:val="33"/>
              </w:rPr>
              <w:t>分布图纸和网络维修耗材</w:t>
            </w:r>
            <w:r w:rsidR="0074147B">
              <w:rPr>
                <w:rFonts w:asciiTheme="minorEastAsia" w:hAnsiTheme="minorEastAsia" w:hint="eastAsia"/>
                <w:sz w:val="28"/>
                <w:szCs w:val="33"/>
              </w:rPr>
              <w:t>由校方提供</w:t>
            </w:r>
            <w:r w:rsidR="00B15BAA" w:rsidRPr="00F26731">
              <w:rPr>
                <w:rFonts w:asciiTheme="minorEastAsia" w:hAnsiTheme="minorEastAsia" w:hint="eastAsia"/>
                <w:sz w:val="28"/>
                <w:szCs w:val="33"/>
              </w:rPr>
              <w:t>，</w:t>
            </w:r>
            <w:r w:rsidR="007321B6">
              <w:rPr>
                <w:rFonts w:asciiTheme="minorEastAsia" w:hAnsiTheme="minorEastAsia" w:hint="eastAsia"/>
                <w:sz w:val="28"/>
                <w:szCs w:val="33"/>
              </w:rPr>
              <w:t>维修清单经校方确认后维修。</w:t>
            </w:r>
          </w:p>
          <w:p w:rsidR="00CF1CB0" w:rsidRPr="00F26731" w:rsidRDefault="007321B6" w:rsidP="00104568">
            <w:pPr>
              <w:jc w:val="left"/>
              <w:rPr>
                <w:rFonts w:asciiTheme="minorEastAsia" w:hAnsiTheme="minorEastAsia"/>
                <w:sz w:val="28"/>
                <w:szCs w:val="33"/>
              </w:rPr>
            </w:pPr>
            <w:r>
              <w:rPr>
                <w:rFonts w:asciiTheme="minorEastAsia" w:hAnsiTheme="minorEastAsia" w:hint="eastAsia"/>
                <w:sz w:val="28"/>
                <w:szCs w:val="33"/>
              </w:rPr>
              <w:t>3.在现有海科校区</w:t>
            </w:r>
            <w:r w:rsidR="00B15BAA" w:rsidRPr="00F26731">
              <w:rPr>
                <w:rFonts w:asciiTheme="minorEastAsia" w:hAnsiTheme="minorEastAsia" w:hint="eastAsia"/>
                <w:sz w:val="28"/>
                <w:szCs w:val="33"/>
              </w:rPr>
              <w:t>办公室区域</w:t>
            </w:r>
            <w:r>
              <w:rPr>
                <w:rFonts w:asciiTheme="minorEastAsia" w:hAnsiTheme="minorEastAsia" w:hint="eastAsia"/>
                <w:sz w:val="28"/>
                <w:szCs w:val="33"/>
              </w:rPr>
              <w:t>网络信息节点基础上，为办公人员提供足够数量的网络连接线缆（</w:t>
            </w: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网络耗材</w:t>
            </w:r>
            <w:r>
              <w:rPr>
                <w:rFonts w:asciiTheme="minorEastAsia" w:hAnsiTheme="minorEastAsia" w:hint="eastAsia"/>
                <w:sz w:val="28"/>
                <w:szCs w:val="33"/>
              </w:rPr>
              <w:t>由校方提供）。</w:t>
            </w:r>
          </w:p>
        </w:tc>
        <w:tc>
          <w:tcPr>
            <w:tcW w:w="850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/>
                <w:sz w:val="28"/>
                <w:szCs w:val="33"/>
              </w:rPr>
              <w:t>项</w:t>
            </w:r>
          </w:p>
        </w:tc>
        <w:tc>
          <w:tcPr>
            <w:tcW w:w="901" w:type="dxa"/>
            <w:vAlign w:val="center"/>
          </w:tcPr>
          <w:p w:rsidR="00DE22DF" w:rsidRPr="00F26731" w:rsidRDefault="002A383B" w:rsidP="002435B9">
            <w:pPr>
              <w:jc w:val="center"/>
              <w:rPr>
                <w:rFonts w:asciiTheme="minorEastAsia" w:hAnsiTheme="minorEastAsia"/>
                <w:sz w:val="28"/>
                <w:szCs w:val="33"/>
              </w:rPr>
            </w:pPr>
            <w:r w:rsidRPr="00F26731">
              <w:rPr>
                <w:rFonts w:asciiTheme="minorEastAsia" w:hAnsiTheme="minorEastAsia" w:hint="eastAsia"/>
                <w:sz w:val="28"/>
                <w:szCs w:val="33"/>
              </w:rPr>
              <w:t>1</w:t>
            </w:r>
          </w:p>
        </w:tc>
      </w:tr>
    </w:tbl>
    <w:p w:rsidR="00DE22DF" w:rsidRPr="00F26731" w:rsidRDefault="00DE22DF" w:rsidP="00DE22DF">
      <w:pPr>
        <w:ind w:firstLineChars="200" w:firstLine="660"/>
        <w:jc w:val="left"/>
        <w:rPr>
          <w:rFonts w:asciiTheme="minorEastAsia" w:hAnsiTheme="minorEastAsia"/>
          <w:sz w:val="33"/>
          <w:szCs w:val="33"/>
        </w:rPr>
      </w:pPr>
      <w:r w:rsidRPr="00F26731">
        <w:rPr>
          <w:rFonts w:asciiTheme="minorEastAsia" w:hAnsiTheme="minorEastAsia" w:hint="eastAsia"/>
          <w:sz w:val="33"/>
          <w:szCs w:val="33"/>
        </w:rPr>
        <w:t>三、相关要求</w:t>
      </w:r>
    </w:p>
    <w:p w:rsidR="00DE22DF" w:rsidRPr="00F26731" w:rsidRDefault="00DE22DF" w:rsidP="00DE22DF">
      <w:pPr>
        <w:ind w:firstLineChars="200" w:firstLine="562"/>
        <w:jc w:val="left"/>
        <w:rPr>
          <w:rFonts w:asciiTheme="minorEastAsia" w:hAnsiTheme="minorEastAsia"/>
          <w:b/>
          <w:sz w:val="28"/>
          <w:szCs w:val="33"/>
        </w:rPr>
      </w:pPr>
      <w:r w:rsidRPr="00F26731">
        <w:rPr>
          <w:rFonts w:asciiTheme="minorEastAsia" w:hAnsiTheme="minorEastAsia" w:hint="eastAsia"/>
          <w:b/>
          <w:sz w:val="28"/>
          <w:szCs w:val="33"/>
        </w:rPr>
        <w:t>（一）质量要求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1、</w:t>
      </w:r>
      <w:r w:rsidR="00F132C8" w:rsidRPr="00F26731">
        <w:rPr>
          <w:rFonts w:asciiTheme="minorEastAsia" w:hAnsiTheme="minorEastAsia" w:hint="eastAsia"/>
          <w:sz w:val="28"/>
          <w:szCs w:val="33"/>
        </w:rPr>
        <w:t>供应商对所提供服务提供1年质保服务。</w:t>
      </w:r>
    </w:p>
    <w:p w:rsidR="00DE22DF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2、</w:t>
      </w:r>
      <w:r w:rsidR="00F132C8" w:rsidRPr="00F26731">
        <w:rPr>
          <w:rFonts w:asciiTheme="minorEastAsia" w:hAnsiTheme="minorEastAsia" w:hint="eastAsia"/>
          <w:sz w:val="28"/>
          <w:szCs w:val="33"/>
        </w:rPr>
        <w:t>向校方提交监控、广播、综合布线线路拓扑结构图。</w:t>
      </w:r>
    </w:p>
    <w:p w:rsidR="00F26731" w:rsidRPr="00F26731" w:rsidRDefault="00F26731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3、向校方提交故障检测</w:t>
      </w:r>
      <w:r w:rsidR="007321B6">
        <w:rPr>
          <w:rFonts w:asciiTheme="minorEastAsia" w:hAnsiTheme="minorEastAsia" w:hint="eastAsia"/>
          <w:sz w:val="28"/>
          <w:szCs w:val="33"/>
        </w:rPr>
        <w:t>及维修清单</w:t>
      </w:r>
      <w:r>
        <w:rPr>
          <w:rFonts w:asciiTheme="minorEastAsia" w:hAnsiTheme="minorEastAsia" w:hint="eastAsia"/>
          <w:sz w:val="28"/>
          <w:szCs w:val="33"/>
        </w:rPr>
        <w:t>（</w:t>
      </w:r>
      <w:r w:rsidR="007321B6">
        <w:rPr>
          <w:rFonts w:asciiTheme="minorEastAsia" w:hAnsiTheme="minorEastAsia" w:hint="eastAsia"/>
          <w:sz w:val="28"/>
          <w:szCs w:val="33"/>
        </w:rPr>
        <w:t>清单</w:t>
      </w:r>
      <w:r>
        <w:rPr>
          <w:rFonts w:asciiTheme="minorEastAsia" w:hAnsiTheme="minorEastAsia" w:hint="eastAsia"/>
          <w:sz w:val="28"/>
          <w:szCs w:val="33"/>
        </w:rPr>
        <w:t>包括故障</w:t>
      </w:r>
      <w:r w:rsidR="007321B6">
        <w:rPr>
          <w:rFonts w:asciiTheme="minorEastAsia" w:hAnsiTheme="minorEastAsia" w:hint="eastAsia"/>
          <w:sz w:val="28"/>
          <w:szCs w:val="33"/>
        </w:rPr>
        <w:t>维修</w:t>
      </w:r>
      <w:r>
        <w:rPr>
          <w:rFonts w:asciiTheme="minorEastAsia" w:hAnsiTheme="minorEastAsia" w:hint="eastAsia"/>
          <w:sz w:val="28"/>
          <w:szCs w:val="33"/>
        </w:rPr>
        <w:t>点位数量、</w:t>
      </w:r>
      <w:r w:rsidR="007321B6">
        <w:rPr>
          <w:rFonts w:asciiTheme="minorEastAsia" w:hAnsiTheme="minorEastAsia" w:hint="eastAsia"/>
          <w:sz w:val="28"/>
          <w:szCs w:val="33"/>
        </w:rPr>
        <w:t>故障描述等内容</w:t>
      </w:r>
      <w:r>
        <w:rPr>
          <w:rFonts w:asciiTheme="minorEastAsia" w:hAnsiTheme="minorEastAsia" w:hint="eastAsia"/>
          <w:sz w:val="28"/>
          <w:szCs w:val="33"/>
        </w:rPr>
        <w:t>）</w:t>
      </w:r>
    </w:p>
    <w:p w:rsidR="00F132C8" w:rsidRDefault="00F26731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lastRenderedPageBreak/>
        <w:t>4</w:t>
      </w:r>
      <w:r w:rsidR="00F132C8" w:rsidRPr="00F26731">
        <w:rPr>
          <w:rFonts w:asciiTheme="minorEastAsia" w:hAnsiTheme="minorEastAsia" w:hint="eastAsia"/>
          <w:sz w:val="28"/>
          <w:szCs w:val="33"/>
        </w:rPr>
        <w:t>、向校方监控和广播使用人员进行操作培训。</w:t>
      </w:r>
    </w:p>
    <w:p w:rsidR="007321B6" w:rsidRPr="00F26731" w:rsidRDefault="007321B6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>
        <w:rPr>
          <w:rFonts w:asciiTheme="minorEastAsia" w:hAnsiTheme="minorEastAsia" w:hint="eastAsia"/>
          <w:sz w:val="28"/>
          <w:szCs w:val="33"/>
        </w:rPr>
        <w:t>5、室内</w:t>
      </w:r>
      <w:proofErr w:type="gramStart"/>
      <w:r>
        <w:rPr>
          <w:rFonts w:asciiTheme="minorEastAsia" w:hAnsiTheme="minorEastAsia" w:hint="eastAsia"/>
          <w:sz w:val="28"/>
          <w:szCs w:val="33"/>
        </w:rPr>
        <w:t>布线需</w:t>
      </w:r>
      <w:proofErr w:type="gramEnd"/>
      <w:r>
        <w:rPr>
          <w:rFonts w:asciiTheme="minorEastAsia" w:hAnsiTheme="minorEastAsia" w:hint="eastAsia"/>
          <w:sz w:val="28"/>
          <w:szCs w:val="33"/>
        </w:rPr>
        <w:t>遵循相应规范，禁止飞线，对线路进行标识。</w:t>
      </w:r>
    </w:p>
    <w:p w:rsidR="00DE22DF" w:rsidRPr="00F26731" w:rsidRDefault="00DE22DF" w:rsidP="00DE22DF">
      <w:pPr>
        <w:ind w:firstLineChars="200" w:firstLine="562"/>
        <w:jc w:val="left"/>
        <w:rPr>
          <w:rFonts w:asciiTheme="minorEastAsia" w:hAnsiTheme="minorEastAsia"/>
          <w:b/>
          <w:sz w:val="28"/>
          <w:szCs w:val="33"/>
        </w:rPr>
      </w:pPr>
      <w:r w:rsidRPr="00F26731">
        <w:rPr>
          <w:rFonts w:asciiTheme="minorEastAsia" w:hAnsiTheme="minorEastAsia" w:hint="eastAsia"/>
          <w:b/>
          <w:sz w:val="28"/>
          <w:szCs w:val="33"/>
        </w:rPr>
        <w:t>（</w:t>
      </w:r>
      <w:r w:rsidR="00896F9C" w:rsidRPr="00F26731">
        <w:rPr>
          <w:rFonts w:asciiTheme="minorEastAsia" w:hAnsiTheme="minorEastAsia" w:hint="eastAsia"/>
          <w:b/>
          <w:sz w:val="28"/>
          <w:szCs w:val="33"/>
        </w:rPr>
        <w:t>二</w:t>
      </w:r>
      <w:r w:rsidRPr="00F26731">
        <w:rPr>
          <w:rFonts w:asciiTheme="minorEastAsia" w:hAnsiTheme="minorEastAsia" w:hint="eastAsia"/>
          <w:b/>
          <w:sz w:val="28"/>
          <w:szCs w:val="33"/>
        </w:rPr>
        <w:t>）商务要求</w:t>
      </w:r>
    </w:p>
    <w:p w:rsidR="00896F9C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1、</w:t>
      </w:r>
      <w:r w:rsidR="00896F9C" w:rsidRPr="00F26731">
        <w:rPr>
          <w:rFonts w:asciiTheme="minorEastAsia" w:hAnsiTheme="minorEastAsia" w:hint="eastAsia"/>
          <w:sz w:val="28"/>
          <w:szCs w:val="33"/>
        </w:rPr>
        <w:t>服务</w:t>
      </w:r>
      <w:r w:rsidRPr="00F26731">
        <w:rPr>
          <w:rFonts w:asciiTheme="minorEastAsia" w:hAnsiTheme="minorEastAsia" w:hint="eastAsia"/>
          <w:sz w:val="28"/>
          <w:szCs w:val="33"/>
        </w:rPr>
        <w:t>时间</w:t>
      </w:r>
      <w:r w:rsidR="00896F9C" w:rsidRPr="00F26731">
        <w:rPr>
          <w:rFonts w:asciiTheme="minorEastAsia" w:hAnsiTheme="minorEastAsia" w:hint="eastAsia"/>
          <w:sz w:val="28"/>
          <w:szCs w:val="33"/>
        </w:rPr>
        <w:t>（选择以下两种方式之一）</w:t>
      </w:r>
    </w:p>
    <w:p w:rsidR="00DE22DF" w:rsidRPr="00F26731" w:rsidRDefault="00896F9C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（1）</w:t>
      </w:r>
      <w:r w:rsidR="00DE22DF" w:rsidRPr="00F26731">
        <w:rPr>
          <w:rFonts w:asciiTheme="minorEastAsia" w:hAnsiTheme="minorEastAsia" w:hint="eastAsia"/>
          <w:sz w:val="28"/>
          <w:szCs w:val="33"/>
        </w:rPr>
        <w:t>合同签订生效后</w:t>
      </w:r>
      <w:r w:rsidR="00DE22DF"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="002A383B" w:rsidRPr="00F26731">
        <w:rPr>
          <w:rFonts w:asciiTheme="minorEastAsia" w:hAnsiTheme="minorEastAsia" w:hint="eastAsia"/>
          <w:sz w:val="28"/>
          <w:szCs w:val="33"/>
          <w:u w:val="single"/>
        </w:rPr>
        <w:t>7</w:t>
      </w:r>
      <w:r w:rsidR="00DE22DF"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</w:t>
      </w:r>
      <w:proofErr w:type="gramStart"/>
      <w:r w:rsidR="00DE22DF" w:rsidRPr="00F26731">
        <w:rPr>
          <w:rFonts w:asciiTheme="minorEastAsia" w:hAnsiTheme="minorEastAsia" w:hint="eastAsia"/>
          <w:sz w:val="28"/>
          <w:szCs w:val="33"/>
        </w:rPr>
        <w:t>个</w:t>
      </w:r>
      <w:proofErr w:type="gramEnd"/>
      <w:r w:rsidR="00DE22DF" w:rsidRPr="00F26731">
        <w:rPr>
          <w:rFonts w:asciiTheme="minorEastAsia" w:hAnsiTheme="minorEastAsia" w:hint="eastAsia"/>
          <w:sz w:val="28"/>
          <w:szCs w:val="33"/>
        </w:rPr>
        <w:t>工作日内完成。</w:t>
      </w:r>
    </w:p>
    <w:p w:rsidR="00896F9C" w:rsidRPr="00F26731" w:rsidRDefault="00896F9C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  <w:u w:val="single"/>
        </w:rPr>
      </w:pPr>
      <w:r w:rsidRPr="00F26731">
        <w:rPr>
          <w:rFonts w:asciiTheme="minorEastAsia" w:hAnsiTheme="minorEastAsia" w:hint="eastAsia"/>
          <w:sz w:val="28"/>
          <w:szCs w:val="33"/>
        </w:rPr>
        <w:t>（2）服务期为合同签订之日起至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          </w:t>
      </w:r>
      <w:r w:rsidRPr="00F26731">
        <w:rPr>
          <w:rFonts w:asciiTheme="minorEastAsia" w:hAnsiTheme="minorEastAsia" w:hint="eastAsia"/>
          <w:sz w:val="28"/>
          <w:szCs w:val="33"/>
        </w:rPr>
        <w:t>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2、</w:t>
      </w:r>
      <w:r w:rsidR="00896F9C" w:rsidRPr="00F26731">
        <w:rPr>
          <w:rFonts w:asciiTheme="minorEastAsia" w:hAnsiTheme="minorEastAsia" w:hint="eastAsia"/>
          <w:sz w:val="28"/>
          <w:szCs w:val="33"/>
        </w:rPr>
        <w:t>服务</w:t>
      </w:r>
      <w:r w:rsidRPr="00F26731">
        <w:rPr>
          <w:rFonts w:asciiTheme="minorEastAsia" w:hAnsiTheme="minorEastAsia" w:hint="eastAsia"/>
          <w:sz w:val="28"/>
          <w:szCs w:val="33"/>
        </w:rPr>
        <w:t>地点：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="002A383B"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成都农业科技职业学院海科校区 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</w:t>
      </w:r>
      <w:r w:rsidRPr="00F26731">
        <w:rPr>
          <w:rFonts w:asciiTheme="minorEastAsia" w:hAnsiTheme="minorEastAsia" w:hint="eastAsia"/>
          <w:sz w:val="28"/>
          <w:szCs w:val="33"/>
        </w:rPr>
        <w:t>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3、支付方式：根据项目具体情况选择以下两种方式之一。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（1）</w:t>
      </w:r>
      <w:r w:rsidR="00896F9C" w:rsidRPr="00F26731">
        <w:rPr>
          <w:rFonts w:asciiTheme="minorEastAsia" w:hAnsiTheme="minorEastAsia" w:hint="eastAsia"/>
          <w:sz w:val="28"/>
          <w:szCs w:val="33"/>
        </w:rPr>
        <w:t>服务完成</w:t>
      </w:r>
      <w:r w:rsidRPr="00F26731">
        <w:rPr>
          <w:rFonts w:asciiTheme="minorEastAsia" w:hAnsiTheme="minorEastAsia" w:hint="eastAsia"/>
          <w:sz w:val="28"/>
          <w:szCs w:val="33"/>
        </w:rPr>
        <w:t>并经验收合格，采购人接到中标（成交）供应商提供的与合同清单相一致的正规发票后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="002A383B" w:rsidRPr="00F26731">
        <w:rPr>
          <w:rFonts w:asciiTheme="minorEastAsia" w:hAnsiTheme="minorEastAsia" w:hint="eastAsia"/>
          <w:sz w:val="28"/>
          <w:szCs w:val="33"/>
          <w:u w:val="single"/>
        </w:rPr>
        <w:t>7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Pr="00F26731">
        <w:rPr>
          <w:rFonts w:asciiTheme="minorEastAsia" w:hAnsiTheme="minorEastAsia" w:hint="eastAsia"/>
          <w:sz w:val="28"/>
          <w:szCs w:val="33"/>
        </w:rPr>
        <w:t xml:space="preserve"> </w:t>
      </w:r>
      <w:proofErr w:type="gramStart"/>
      <w:r w:rsidRPr="00F26731">
        <w:rPr>
          <w:rFonts w:asciiTheme="minorEastAsia" w:hAnsiTheme="minorEastAsia" w:hint="eastAsia"/>
          <w:sz w:val="28"/>
          <w:szCs w:val="33"/>
        </w:rPr>
        <w:t>个</w:t>
      </w:r>
      <w:proofErr w:type="gramEnd"/>
      <w:r w:rsidRPr="00F26731">
        <w:rPr>
          <w:rFonts w:asciiTheme="minorEastAsia" w:hAnsiTheme="minorEastAsia" w:hint="eastAsia"/>
          <w:sz w:val="28"/>
          <w:szCs w:val="33"/>
        </w:rPr>
        <w:t>工作日内一次性支付合同总价的100%。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b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★</w:t>
      </w:r>
      <w:r w:rsidRPr="00F26731">
        <w:rPr>
          <w:rFonts w:asciiTheme="minorEastAsia" w:hAnsiTheme="minorEastAsia" w:hint="eastAsia"/>
          <w:b/>
          <w:sz w:val="28"/>
          <w:szCs w:val="33"/>
        </w:rPr>
        <w:t>（</w:t>
      </w:r>
      <w:r w:rsidR="00896F9C" w:rsidRPr="00F26731">
        <w:rPr>
          <w:rFonts w:asciiTheme="minorEastAsia" w:hAnsiTheme="minorEastAsia" w:hint="eastAsia"/>
          <w:b/>
          <w:sz w:val="28"/>
          <w:szCs w:val="33"/>
        </w:rPr>
        <w:t>三</w:t>
      </w:r>
      <w:r w:rsidRPr="00F26731">
        <w:rPr>
          <w:rFonts w:asciiTheme="minorEastAsia" w:hAnsiTheme="minorEastAsia" w:hint="eastAsia"/>
          <w:b/>
          <w:sz w:val="28"/>
          <w:szCs w:val="33"/>
        </w:rPr>
        <w:t>）最高限价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本项目最高限价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="002A383B" w:rsidRPr="00F26731">
        <w:rPr>
          <w:rFonts w:asciiTheme="minorEastAsia" w:hAnsiTheme="minorEastAsia" w:hint="eastAsia"/>
          <w:sz w:val="28"/>
          <w:szCs w:val="33"/>
          <w:u w:val="single"/>
        </w:rPr>
        <w:t>3</w:t>
      </w:r>
      <w:r w:rsidRPr="00F26731">
        <w:rPr>
          <w:rFonts w:asciiTheme="minorEastAsia" w:hAnsiTheme="minorEastAsia" w:hint="eastAsia"/>
          <w:sz w:val="28"/>
          <w:szCs w:val="33"/>
          <w:u w:val="single"/>
        </w:rPr>
        <w:t xml:space="preserve">  </w:t>
      </w:r>
      <w:r w:rsidRPr="00F26731">
        <w:rPr>
          <w:rFonts w:asciiTheme="minorEastAsia" w:hAnsiTheme="minorEastAsia" w:hint="eastAsia"/>
          <w:sz w:val="28"/>
          <w:szCs w:val="33"/>
        </w:rPr>
        <w:t>万元。</w:t>
      </w:r>
    </w:p>
    <w:p w:rsidR="00DE22DF" w:rsidRPr="00F26731" w:rsidRDefault="00DE22DF" w:rsidP="00DE22DF">
      <w:pPr>
        <w:ind w:firstLineChars="200" w:firstLine="560"/>
        <w:jc w:val="left"/>
        <w:rPr>
          <w:rFonts w:asciiTheme="minorEastAsia" w:hAnsiTheme="minorEastAsia"/>
          <w:sz w:val="28"/>
          <w:szCs w:val="33"/>
        </w:rPr>
      </w:pPr>
      <w:r w:rsidRPr="00F26731">
        <w:rPr>
          <w:rFonts w:asciiTheme="minorEastAsia" w:hAnsiTheme="minorEastAsia" w:hint="eastAsia"/>
          <w:sz w:val="28"/>
          <w:szCs w:val="33"/>
        </w:rPr>
        <w:t>★以上技术参数及相关要求均为实质性要求，</w:t>
      </w:r>
      <w:r w:rsidRPr="00F26731">
        <w:rPr>
          <w:rFonts w:asciiTheme="minorEastAsia" w:hAnsiTheme="minorEastAsia"/>
          <w:sz w:val="28"/>
          <w:szCs w:val="33"/>
        </w:rPr>
        <w:t>不允许有负偏离，否则作无效处理</w:t>
      </w:r>
      <w:r w:rsidRPr="00F26731">
        <w:rPr>
          <w:rFonts w:asciiTheme="minorEastAsia" w:hAnsiTheme="minorEastAsia" w:hint="eastAsia"/>
          <w:sz w:val="28"/>
          <w:szCs w:val="33"/>
        </w:rPr>
        <w:t>。</w:t>
      </w:r>
    </w:p>
    <w:p w:rsidR="00896F9C" w:rsidRPr="00F26731" w:rsidRDefault="00896F9C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896F9C" w:rsidRPr="00F26731" w:rsidRDefault="00896F9C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896F9C" w:rsidRPr="00F26731" w:rsidRDefault="00896F9C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896F9C" w:rsidRPr="00F26731" w:rsidRDefault="00896F9C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896F9C" w:rsidRDefault="00896F9C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104568" w:rsidRDefault="00104568" w:rsidP="00DE22DF">
      <w:pPr>
        <w:jc w:val="center"/>
        <w:rPr>
          <w:rFonts w:asciiTheme="minorEastAsia" w:hAnsiTheme="minorEastAsia"/>
          <w:sz w:val="36"/>
          <w:szCs w:val="36"/>
        </w:rPr>
      </w:pPr>
    </w:p>
    <w:p w:rsidR="00104568" w:rsidRPr="00F26731" w:rsidRDefault="00104568" w:rsidP="00DE22DF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</w:p>
    <w:sectPr w:rsidR="00104568" w:rsidRPr="00F2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F2" w:rsidRDefault="003262F2" w:rsidP="00FD6326">
      <w:r>
        <w:separator/>
      </w:r>
    </w:p>
  </w:endnote>
  <w:endnote w:type="continuationSeparator" w:id="0">
    <w:p w:rsidR="003262F2" w:rsidRDefault="003262F2" w:rsidP="00F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F2" w:rsidRDefault="003262F2" w:rsidP="00FD6326">
      <w:r>
        <w:separator/>
      </w:r>
    </w:p>
  </w:footnote>
  <w:footnote w:type="continuationSeparator" w:id="0">
    <w:p w:rsidR="003262F2" w:rsidRDefault="003262F2" w:rsidP="00FD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2"/>
    <w:rsid w:val="00007469"/>
    <w:rsid w:val="00017062"/>
    <w:rsid w:val="00040A53"/>
    <w:rsid w:val="000502E1"/>
    <w:rsid w:val="00051712"/>
    <w:rsid w:val="00093265"/>
    <w:rsid w:val="000A21B4"/>
    <w:rsid w:val="000E2816"/>
    <w:rsid w:val="000E4B82"/>
    <w:rsid w:val="00104568"/>
    <w:rsid w:val="00125F2F"/>
    <w:rsid w:val="00165333"/>
    <w:rsid w:val="0017468B"/>
    <w:rsid w:val="00180F16"/>
    <w:rsid w:val="00183F98"/>
    <w:rsid w:val="0018567E"/>
    <w:rsid w:val="00194A27"/>
    <w:rsid w:val="001961C5"/>
    <w:rsid w:val="001D4FF2"/>
    <w:rsid w:val="002269F5"/>
    <w:rsid w:val="002435B9"/>
    <w:rsid w:val="002530EE"/>
    <w:rsid w:val="002A0B9D"/>
    <w:rsid w:val="002A383B"/>
    <w:rsid w:val="002A5F5E"/>
    <w:rsid w:val="002A6177"/>
    <w:rsid w:val="002B4F8D"/>
    <w:rsid w:val="003119D6"/>
    <w:rsid w:val="003262F2"/>
    <w:rsid w:val="0034032D"/>
    <w:rsid w:val="00371020"/>
    <w:rsid w:val="00380712"/>
    <w:rsid w:val="00397288"/>
    <w:rsid w:val="003F2AAD"/>
    <w:rsid w:val="00426C76"/>
    <w:rsid w:val="0043535B"/>
    <w:rsid w:val="0044186A"/>
    <w:rsid w:val="004F5AD1"/>
    <w:rsid w:val="005700E6"/>
    <w:rsid w:val="005779A8"/>
    <w:rsid w:val="00583C47"/>
    <w:rsid w:val="00592A43"/>
    <w:rsid w:val="00593570"/>
    <w:rsid w:val="0059725C"/>
    <w:rsid w:val="005A5608"/>
    <w:rsid w:val="005B2531"/>
    <w:rsid w:val="005B2912"/>
    <w:rsid w:val="005B4AF1"/>
    <w:rsid w:val="005B4C78"/>
    <w:rsid w:val="005D0844"/>
    <w:rsid w:val="00623A60"/>
    <w:rsid w:val="00691932"/>
    <w:rsid w:val="006967ED"/>
    <w:rsid w:val="006A0072"/>
    <w:rsid w:val="006E0CF5"/>
    <w:rsid w:val="0071769B"/>
    <w:rsid w:val="00721E05"/>
    <w:rsid w:val="007321B6"/>
    <w:rsid w:val="00732ED3"/>
    <w:rsid w:val="00734F30"/>
    <w:rsid w:val="0074147B"/>
    <w:rsid w:val="00752CB0"/>
    <w:rsid w:val="0077081E"/>
    <w:rsid w:val="007922A3"/>
    <w:rsid w:val="007C18E3"/>
    <w:rsid w:val="007E5197"/>
    <w:rsid w:val="008016D3"/>
    <w:rsid w:val="008047BB"/>
    <w:rsid w:val="00810284"/>
    <w:rsid w:val="00896F9C"/>
    <w:rsid w:val="008C7577"/>
    <w:rsid w:val="008D715E"/>
    <w:rsid w:val="00915897"/>
    <w:rsid w:val="009724FB"/>
    <w:rsid w:val="00982160"/>
    <w:rsid w:val="00996059"/>
    <w:rsid w:val="009C74A9"/>
    <w:rsid w:val="009F0EA8"/>
    <w:rsid w:val="00A05A32"/>
    <w:rsid w:val="00A254BC"/>
    <w:rsid w:val="00A339B2"/>
    <w:rsid w:val="00A700D3"/>
    <w:rsid w:val="00A93DB9"/>
    <w:rsid w:val="00AB1C64"/>
    <w:rsid w:val="00AC1421"/>
    <w:rsid w:val="00AF70F2"/>
    <w:rsid w:val="00B15BAA"/>
    <w:rsid w:val="00B326E4"/>
    <w:rsid w:val="00B32BBA"/>
    <w:rsid w:val="00B5398B"/>
    <w:rsid w:val="00B62B48"/>
    <w:rsid w:val="00B9531B"/>
    <w:rsid w:val="00BB3BA3"/>
    <w:rsid w:val="00BB51D4"/>
    <w:rsid w:val="00BE36B4"/>
    <w:rsid w:val="00C01157"/>
    <w:rsid w:val="00C24ABA"/>
    <w:rsid w:val="00C40491"/>
    <w:rsid w:val="00C7347B"/>
    <w:rsid w:val="00CA4675"/>
    <w:rsid w:val="00CC31C5"/>
    <w:rsid w:val="00CF1CB0"/>
    <w:rsid w:val="00D7668F"/>
    <w:rsid w:val="00D96352"/>
    <w:rsid w:val="00DC6B4A"/>
    <w:rsid w:val="00DE22DF"/>
    <w:rsid w:val="00DF49B7"/>
    <w:rsid w:val="00E27772"/>
    <w:rsid w:val="00E44023"/>
    <w:rsid w:val="00E6389F"/>
    <w:rsid w:val="00EB598D"/>
    <w:rsid w:val="00EB6AF7"/>
    <w:rsid w:val="00EC2048"/>
    <w:rsid w:val="00F016C1"/>
    <w:rsid w:val="00F132C8"/>
    <w:rsid w:val="00F26731"/>
    <w:rsid w:val="00F52130"/>
    <w:rsid w:val="00F66158"/>
    <w:rsid w:val="00F74B04"/>
    <w:rsid w:val="00FA29FD"/>
    <w:rsid w:val="00FC7B42"/>
    <w:rsid w:val="00FD6326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326"/>
    <w:rPr>
      <w:sz w:val="18"/>
      <w:szCs w:val="18"/>
    </w:rPr>
  </w:style>
  <w:style w:type="table" w:styleId="a5">
    <w:name w:val="Table Grid"/>
    <w:basedOn w:val="a1"/>
    <w:uiPriority w:val="59"/>
    <w:rsid w:val="0091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39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326"/>
    <w:rPr>
      <w:sz w:val="18"/>
      <w:szCs w:val="18"/>
    </w:rPr>
  </w:style>
  <w:style w:type="table" w:styleId="a5">
    <w:name w:val="Table Grid"/>
    <w:basedOn w:val="a1"/>
    <w:uiPriority w:val="59"/>
    <w:rsid w:val="0091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39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6626-1208-4513-8D62-0C3AAE67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155</Words>
  <Characters>888</Characters>
  <Application>Microsoft Office Word</Application>
  <DocSecurity>0</DocSecurity>
  <Lines>7</Lines>
  <Paragraphs>2</Paragraphs>
  <ScaleCrop>false</ScaleCrop>
  <Company>Sky123.Org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109</cp:revision>
  <dcterms:created xsi:type="dcterms:W3CDTF">2019-04-25T13:10:00Z</dcterms:created>
  <dcterms:modified xsi:type="dcterms:W3CDTF">2019-09-25T01:15:00Z</dcterms:modified>
</cp:coreProperties>
</file>