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77" w:rsidRPr="00FD6326" w:rsidRDefault="00BF3F77" w:rsidP="00BF3F77">
      <w:pPr>
        <w:jc w:val="center"/>
        <w:rPr>
          <w:rFonts w:ascii="方正小标宋_GBK" w:eastAsia="方正小标宋_GBK"/>
          <w:sz w:val="36"/>
          <w:szCs w:val="36"/>
        </w:rPr>
      </w:pPr>
      <w:r w:rsidRPr="00FD6326">
        <w:rPr>
          <w:rFonts w:ascii="方正小标宋_GBK" w:eastAsia="方正小标宋_GBK" w:hint="eastAsia"/>
          <w:sz w:val="36"/>
          <w:szCs w:val="36"/>
        </w:rPr>
        <w:t>成都农业科技职业学院</w:t>
      </w:r>
    </w:p>
    <w:p w:rsidR="00BF3F77" w:rsidRDefault="00BF3F77" w:rsidP="00BF3F77">
      <w:pPr>
        <w:jc w:val="center"/>
        <w:rPr>
          <w:rFonts w:ascii="方正小标宋_GBK" w:eastAsia="方正小标宋_GBK"/>
          <w:sz w:val="40"/>
          <w:szCs w:val="33"/>
        </w:rPr>
      </w:pPr>
      <w:r w:rsidRPr="00FD6326">
        <w:rPr>
          <w:rFonts w:ascii="方正小标宋_GBK" w:eastAsia="方正小标宋_GBK" w:hint="eastAsia"/>
          <w:sz w:val="40"/>
          <w:szCs w:val="33"/>
        </w:rPr>
        <w:t>建设单位自主询价采购文件</w:t>
      </w:r>
    </w:p>
    <w:p w:rsidR="00BF3F77" w:rsidRPr="0059725C" w:rsidRDefault="00BF3F77" w:rsidP="00BF3F77">
      <w:pPr>
        <w:ind w:firstLineChars="200" w:firstLine="660"/>
        <w:rPr>
          <w:rFonts w:ascii="黑体" w:eastAsia="黑体" w:hAnsi="黑体"/>
          <w:sz w:val="33"/>
          <w:szCs w:val="33"/>
        </w:rPr>
      </w:pPr>
      <w:r w:rsidRPr="0059725C">
        <w:rPr>
          <w:rFonts w:ascii="黑体" w:eastAsia="黑体" w:hAnsi="黑体" w:hint="eastAsia"/>
          <w:sz w:val="33"/>
          <w:szCs w:val="33"/>
        </w:rPr>
        <w:t>一、采购项目名称</w:t>
      </w:r>
    </w:p>
    <w:p w:rsidR="00BF3F77" w:rsidRPr="00010303" w:rsidRDefault="00BF3F77" w:rsidP="000103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10303">
        <w:rPr>
          <w:rFonts w:ascii="仿宋_GB2312" w:eastAsia="仿宋_GB2312" w:hint="eastAsia"/>
          <w:sz w:val="32"/>
          <w:szCs w:val="32"/>
        </w:rPr>
        <w:t>“智慧农业物联网云平台技术研究与产品开发”</w:t>
      </w:r>
      <w:r w:rsidR="00010303" w:rsidRPr="00010303">
        <w:rPr>
          <w:rFonts w:ascii="仿宋_GB2312" w:eastAsia="仿宋_GB2312" w:hint="eastAsia"/>
          <w:sz w:val="32"/>
          <w:szCs w:val="32"/>
        </w:rPr>
        <w:t>科研项目实验耗材及用品采购项目</w:t>
      </w:r>
    </w:p>
    <w:p w:rsidR="00BF3F77" w:rsidRPr="0059725C" w:rsidRDefault="00BF3F77" w:rsidP="00BF3F77">
      <w:pPr>
        <w:ind w:firstLineChars="200" w:firstLine="660"/>
        <w:rPr>
          <w:rFonts w:ascii="黑体" w:eastAsia="黑体" w:hAnsi="黑体"/>
          <w:sz w:val="33"/>
          <w:szCs w:val="33"/>
        </w:rPr>
      </w:pPr>
      <w:r w:rsidRPr="0059725C">
        <w:rPr>
          <w:rFonts w:ascii="黑体" w:eastAsia="黑体" w:hAnsi="黑体" w:hint="eastAsia"/>
          <w:sz w:val="33"/>
          <w:szCs w:val="33"/>
        </w:rPr>
        <w:t>二、采购内容及技术参数</w:t>
      </w:r>
    </w:p>
    <w:tbl>
      <w:tblPr>
        <w:tblStyle w:val="a5"/>
        <w:tblW w:w="8732" w:type="dxa"/>
        <w:tblLook w:val="04A0" w:firstRow="1" w:lastRow="0" w:firstColumn="1" w:lastColumn="0" w:noHBand="0" w:noVBand="1"/>
      </w:tblPr>
      <w:tblGrid>
        <w:gridCol w:w="577"/>
        <w:gridCol w:w="2159"/>
        <w:gridCol w:w="4541"/>
        <w:gridCol w:w="702"/>
        <w:gridCol w:w="753"/>
      </w:tblGrid>
      <w:tr w:rsidR="008763E1" w:rsidRPr="00C56FB7" w:rsidTr="008763E1">
        <w:trPr>
          <w:trHeight w:val="144"/>
        </w:trPr>
        <w:tc>
          <w:tcPr>
            <w:tcW w:w="577" w:type="dxa"/>
            <w:vAlign w:val="center"/>
          </w:tcPr>
          <w:p w:rsidR="008763E1" w:rsidRPr="00C56FB7" w:rsidRDefault="008763E1" w:rsidP="005567DA">
            <w:pPr>
              <w:jc w:val="center"/>
              <w:rPr>
                <w:szCs w:val="21"/>
              </w:rPr>
            </w:pPr>
            <w:r w:rsidRPr="00C56FB7">
              <w:rPr>
                <w:rFonts w:hint="eastAsia"/>
                <w:szCs w:val="21"/>
              </w:rPr>
              <w:t>序号</w:t>
            </w:r>
          </w:p>
        </w:tc>
        <w:tc>
          <w:tcPr>
            <w:tcW w:w="2159" w:type="dxa"/>
            <w:vAlign w:val="center"/>
          </w:tcPr>
          <w:p w:rsidR="008763E1" w:rsidRPr="00C56FB7" w:rsidRDefault="008763E1" w:rsidP="005567DA">
            <w:pPr>
              <w:jc w:val="center"/>
              <w:rPr>
                <w:szCs w:val="21"/>
              </w:rPr>
            </w:pPr>
            <w:r w:rsidRPr="00C56FB7">
              <w:rPr>
                <w:rFonts w:hint="eastAsia"/>
                <w:szCs w:val="21"/>
              </w:rPr>
              <w:t>货物名称</w:t>
            </w:r>
          </w:p>
        </w:tc>
        <w:tc>
          <w:tcPr>
            <w:tcW w:w="4541" w:type="dxa"/>
            <w:vAlign w:val="center"/>
          </w:tcPr>
          <w:p w:rsidR="008763E1" w:rsidRPr="00C56FB7" w:rsidRDefault="008763E1" w:rsidP="005567DA">
            <w:pPr>
              <w:jc w:val="center"/>
              <w:rPr>
                <w:szCs w:val="21"/>
              </w:rPr>
            </w:pPr>
            <w:r w:rsidRPr="00C56FB7">
              <w:rPr>
                <w:rFonts w:hint="eastAsia"/>
                <w:szCs w:val="21"/>
              </w:rPr>
              <w:t>技术参数</w:t>
            </w:r>
          </w:p>
        </w:tc>
        <w:tc>
          <w:tcPr>
            <w:tcW w:w="702" w:type="dxa"/>
            <w:vAlign w:val="center"/>
          </w:tcPr>
          <w:p w:rsidR="008763E1" w:rsidRPr="00C56FB7" w:rsidRDefault="008763E1" w:rsidP="005567DA">
            <w:pPr>
              <w:jc w:val="center"/>
              <w:rPr>
                <w:szCs w:val="21"/>
              </w:rPr>
            </w:pPr>
            <w:r w:rsidRPr="00C56FB7">
              <w:rPr>
                <w:rFonts w:hint="eastAsia"/>
                <w:szCs w:val="21"/>
              </w:rPr>
              <w:t>单位</w:t>
            </w:r>
          </w:p>
        </w:tc>
        <w:tc>
          <w:tcPr>
            <w:tcW w:w="753" w:type="dxa"/>
            <w:vAlign w:val="center"/>
          </w:tcPr>
          <w:p w:rsidR="008763E1" w:rsidRPr="00C56FB7" w:rsidRDefault="008763E1" w:rsidP="005567DA">
            <w:pPr>
              <w:jc w:val="center"/>
              <w:rPr>
                <w:szCs w:val="21"/>
              </w:rPr>
            </w:pPr>
            <w:r w:rsidRPr="00C56FB7">
              <w:rPr>
                <w:rFonts w:hint="eastAsia"/>
                <w:szCs w:val="21"/>
              </w:rPr>
              <w:t>数量</w:t>
            </w:r>
          </w:p>
        </w:tc>
      </w:tr>
      <w:tr w:rsidR="008763E1" w:rsidRPr="00C56FB7" w:rsidTr="008763E1">
        <w:trPr>
          <w:trHeight w:val="144"/>
        </w:trPr>
        <w:tc>
          <w:tcPr>
            <w:tcW w:w="577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59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移动硬盘</w:t>
            </w:r>
          </w:p>
        </w:tc>
        <w:tc>
          <w:tcPr>
            <w:tcW w:w="4541" w:type="dxa"/>
            <w:vAlign w:val="center"/>
          </w:tcPr>
          <w:p w:rsidR="008763E1" w:rsidRPr="00F73026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F73026">
              <w:rPr>
                <w:color w:val="333333"/>
                <w:sz w:val="21"/>
                <w:szCs w:val="21"/>
              </w:rPr>
              <w:t>接口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F73026">
              <w:rPr>
                <w:color w:val="333333"/>
                <w:sz w:val="21"/>
                <w:szCs w:val="21"/>
              </w:rPr>
              <w:t>USB 3.0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F73026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F73026">
              <w:rPr>
                <w:color w:val="333333"/>
                <w:sz w:val="21"/>
                <w:szCs w:val="21"/>
              </w:rPr>
              <w:t>系统要求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支持</w:t>
            </w:r>
            <w:r w:rsidR="00FE28E2">
              <w:rPr>
                <w:rFonts w:hint="eastAsia"/>
                <w:color w:val="333333"/>
                <w:sz w:val="21"/>
                <w:szCs w:val="21"/>
              </w:rPr>
              <w:t>w</w:t>
            </w:r>
            <w:r w:rsidRPr="00F73026">
              <w:rPr>
                <w:color w:val="333333"/>
                <w:sz w:val="21"/>
                <w:szCs w:val="21"/>
              </w:rPr>
              <w:t>in10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F73026">
              <w:rPr>
                <w:color w:val="333333"/>
                <w:sz w:val="21"/>
                <w:szCs w:val="21"/>
              </w:rPr>
              <w:t>win7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F73026">
              <w:rPr>
                <w:color w:val="333333"/>
                <w:sz w:val="21"/>
                <w:szCs w:val="21"/>
              </w:rPr>
              <w:t>win8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F73026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F73026">
              <w:rPr>
                <w:color w:val="333333"/>
                <w:sz w:val="21"/>
                <w:szCs w:val="21"/>
              </w:rPr>
              <w:t>硬盘尺寸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F73026">
              <w:rPr>
                <w:color w:val="333333"/>
                <w:sz w:val="21"/>
                <w:szCs w:val="21"/>
              </w:rPr>
              <w:t>2.5英寸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FE28E2" w:rsidRDefault="008763E1" w:rsidP="00FE28E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F73026">
              <w:rPr>
                <w:color w:val="333333"/>
                <w:sz w:val="21"/>
                <w:szCs w:val="21"/>
              </w:rPr>
              <w:t>容量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0C5501" w:rsidRPr="00FC2474">
              <w:rPr>
                <w:rFonts w:hint="eastAsia"/>
                <w:color w:val="333333"/>
                <w:sz w:val="21"/>
                <w:szCs w:val="21"/>
              </w:rPr>
              <w:t>≥</w:t>
            </w:r>
            <w:r w:rsidRPr="00F73026">
              <w:rPr>
                <w:color w:val="333333"/>
                <w:sz w:val="21"/>
                <w:szCs w:val="21"/>
              </w:rPr>
              <w:t>2TB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702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3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8763E1" w:rsidRPr="00C56FB7" w:rsidTr="008763E1">
        <w:trPr>
          <w:trHeight w:val="144"/>
        </w:trPr>
        <w:tc>
          <w:tcPr>
            <w:tcW w:w="577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59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墨盒硒鼓</w:t>
            </w:r>
          </w:p>
        </w:tc>
        <w:tc>
          <w:tcPr>
            <w:tcW w:w="4541" w:type="dxa"/>
            <w:vAlign w:val="center"/>
          </w:tcPr>
          <w:p w:rsidR="008763E1" w:rsidRPr="008D00E2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8D00E2">
              <w:rPr>
                <w:color w:val="333333"/>
                <w:sz w:val="21"/>
                <w:szCs w:val="21"/>
              </w:rPr>
              <w:t>颜色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8D00E2">
              <w:rPr>
                <w:color w:val="333333"/>
                <w:sz w:val="21"/>
                <w:szCs w:val="21"/>
              </w:rPr>
              <w:t>黑色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8D00E2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8D00E2">
              <w:rPr>
                <w:color w:val="333333"/>
                <w:sz w:val="21"/>
                <w:szCs w:val="21"/>
              </w:rPr>
              <w:t>打印量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B877BF" w:rsidRPr="00FC2474">
              <w:rPr>
                <w:rFonts w:hint="eastAsia"/>
                <w:color w:val="333333"/>
                <w:sz w:val="21"/>
                <w:szCs w:val="21"/>
              </w:rPr>
              <w:t>≥</w:t>
            </w:r>
            <w:r w:rsidRPr="008D00E2">
              <w:rPr>
                <w:color w:val="333333"/>
                <w:sz w:val="21"/>
                <w:szCs w:val="21"/>
              </w:rPr>
              <w:t>2000页/支</w:t>
            </w:r>
            <w:r w:rsidR="000C5501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8D00E2">
              <w:rPr>
                <w:color w:val="333333"/>
                <w:sz w:val="21"/>
                <w:szCs w:val="21"/>
              </w:rPr>
              <w:t>适用机型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8D00E2">
              <w:rPr>
                <w:color w:val="333333"/>
                <w:sz w:val="21"/>
                <w:szCs w:val="21"/>
              </w:rPr>
              <w:t>P1007 P1008 P1106 P1108 M202n M1136 M1216nfh M1213nf M126a M126nw M128fn M128fp M128fw M226dn M226dw</w:t>
            </w:r>
          </w:p>
        </w:tc>
        <w:tc>
          <w:tcPr>
            <w:tcW w:w="702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3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 w:rsidR="008763E1" w:rsidRPr="00C56FB7" w:rsidTr="008763E1">
        <w:trPr>
          <w:trHeight w:val="144"/>
        </w:trPr>
        <w:tc>
          <w:tcPr>
            <w:tcW w:w="577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59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光照强度传感器</w:t>
            </w:r>
          </w:p>
        </w:tc>
        <w:tc>
          <w:tcPr>
            <w:tcW w:w="4541" w:type="dxa"/>
            <w:vAlign w:val="center"/>
          </w:tcPr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感光体：带滤光片的硅蓝光</w:t>
            </w:r>
            <w:proofErr w:type="gramStart"/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伏</w:t>
            </w:r>
            <w:proofErr w:type="gramEnd"/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探测器；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波长测量范围：380nm～730nm；</w:t>
            </w:r>
          </w:p>
          <w:p w:rsid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准确度：±7%</w:t>
            </w:r>
            <w:r w:rsidR="00FE28E2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重复测试：±5%；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温度特性：±0.5%/℃；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测量范围：0～200000Lux</w:t>
            </w:r>
            <w:r w:rsid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输出形式：二线制4～20mA电流输出</w:t>
            </w:r>
            <w:r w:rsid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702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3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8763E1" w:rsidRPr="00C56FB7" w:rsidTr="008763E1">
        <w:trPr>
          <w:trHeight w:val="144"/>
        </w:trPr>
        <w:tc>
          <w:tcPr>
            <w:tcW w:w="577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59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温湿度气压传感器</w:t>
            </w:r>
          </w:p>
        </w:tc>
        <w:tc>
          <w:tcPr>
            <w:tcW w:w="4541" w:type="dxa"/>
            <w:vAlign w:val="center"/>
          </w:tcPr>
          <w:p w:rsidR="000C5501" w:rsidRDefault="000C550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一、</w:t>
            </w:r>
            <w:r w:rsidR="008763E1"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温度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测量范围：-50～100℃</w:t>
            </w:r>
            <w:r w:rsid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准确度：±0.5℃</w:t>
            </w:r>
            <w:r w:rsidR="00FE28E2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8763E1" w:rsidRP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分辨率：</w:t>
            </w:r>
            <w:r w:rsidR="000C5501" w:rsidRPr="00FC247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≤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0.1℃</w:t>
            </w:r>
            <w:r w:rsid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0C5501" w:rsidRDefault="000C550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二、</w:t>
            </w:r>
            <w:r w:rsidR="008763E1"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湿度</w:t>
            </w:r>
            <w:r w:rsidR="008763E1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8763E1" w:rsidRP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测量范围：0～</w:t>
            </w:r>
            <w:r w:rsidR="00FE28E2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100%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RH</w:t>
            </w:r>
          </w:p>
          <w:p w:rsid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准确度：±5%RH</w:t>
            </w:r>
            <w:r w:rsidR="00FE28E2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8763E1" w:rsidRP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分辨率：</w:t>
            </w:r>
            <w:r w:rsidR="000C5501" w:rsidRPr="00FC247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≤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0.1%RH</w:t>
            </w:r>
            <w:r w:rsid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935A41" w:rsidRDefault="00935A4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三、</w:t>
            </w:r>
            <w:r w:rsidR="008763E1"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气压</w:t>
            </w:r>
            <w:r w:rsidR="008763E1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</w:p>
          <w:p w:rsidR="008763E1" w:rsidRP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测量范围：10～1100hPa</w:t>
            </w:r>
            <w:r w:rsidR="00935A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935A4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准确度：±0.3hPa</w:t>
            </w:r>
            <w:r w:rsidR="00FE28E2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8763E1" w:rsidRP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分辨率：</w:t>
            </w:r>
            <w:r w:rsidR="00A853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≤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0.1hPa</w:t>
            </w:r>
            <w:r w:rsidR="00935A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935A4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供电方式：DC12V；</w:t>
            </w:r>
          </w:p>
          <w:p w:rsidR="008763E1" w:rsidRP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输出形式：电流：4～20mA</w:t>
            </w:r>
          </w:p>
          <w:p w:rsidR="008763E1" w:rsidRPr="000C5501" w:rsidRDefault="008763E1" w:rsidP="00C47A7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电压：0～2.5V</w:t>
            </w:r>
          </w:p>
          <w:p w:rsidR="008763E1" w:rsidRPr="000C5501" w:rsidRDefault="008763E1" w:rsidP="00935A41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负载电阻：电压型</w:t>
            </w:r>
            <w:r w:rsidR="00935A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RL≥1K</w:t>
            </w:r>
            <w:r w:rsidR="00935A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电流型</w:t>
            </w:r>
            <w:r w:rsidR="00935A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RL≤300Ω</w:t>
            </w:r>
          </w:p>
        </w:tc>
        <w:tc>
          <w:tcPr>
            <w:tcW w:w="702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53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8763E1" w:rsidRPr="00C56FB7" w:rsidTr="008763E1">
        <w:trPr>
          <w:trHeight w:val="144"/>
        </w:trPr>
        <w:tc>
          <w:tcPr>
            <w:tcW w:w="577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5</w:t>
            </w:r>
          </w:p>
        </w:tc>
        <w:tc>
          <w:tcPr>
            <w:tcW w:w="2159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二氧化碳传感器</w:t>
            </w:r>
          </w:p>
        </w:tc>
        <w:tc>
          <w:tcPr>
            <w:tcW w:w="4541" w:type="dxa"/>
            <w:vAlign w:val="center"/>
          </w:tcPr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量程范围：0～2000ppm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准 确 度：±（40ppm+2%</w:t>
            </w:r>
            <w:r w:rsidR="00FE28E2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F</w:t>
            </w:r>
            <w:r w:rsidR="00FE28E2"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.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S）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分 辨 率：</w:t>
            </w:r>
            <w:r w:rsidR="004F73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≤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1ppm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供电方式：DC5V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接线方式： RS-485信号：4线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RS-485信号：支持</w:t>
            </w:r>
            <w:proofErr w:type="spellStart"/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ModBus</w:t>
            </w:r>
            <w:proofErr w:type="spellEnd"/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协议（波特率9600可设，地址0-255可设）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负载电阻：  电压型：RL≥1K,电流型：RL≤250Ω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工作温度：-40℃～70℃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相对湿度：0～99%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产品功耗：</w:t>
            </w:r>
            <w:r w:rsidR="004F73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≤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4.8mW</w:t>
            </w:r>
          </w:p>
        </w:tc>
        <w:tc>
          <w:tcPr>
            <w:tcW w:w="702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3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8763E1" w:rsidRPr="00C56FB7" w:rsidTr="008763E1">
        <w:trPr>
          <w:trHeight w:val="144"/>
        </w:trPr>
        <w:tc>
          <w:tcPr>
            <w:tcW w:w="577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59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土壤温湿度传感器</w:t>
            </w:r>
          </w:p>
        </w:tc>
        <w:tc>
          <w:tcPr>
            <w:tcW w:w="4541" w:type="dxa"/>
            <w:vAlign w:val="center"/>
          </w:tcPr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测量频率：70 MHz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输出：DDI串口或SDI-12</w:t>
            </w:r>
          </w:p>
          <w:p w:rsidR="008763E1" w:rsidRPr="000C5501" w:rsidRDefault="008763E1" w:rsidP="00FC2474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兼容数采：4.0~ 15VDC供电，支持串口或SDI-12通讯的数采</w:t>
            </w:r>
            <w:r w:rsidR="003728B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接口类型：3.5mm 耳机接口或裸线接口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供电电压（(VCC) to GND）：最小：4.0 VDC；最大：15.0 VDC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数字输入电压（逻辑高）：2.8V</w:t>
            </w:r>
            <w:r w:rsidR="00FC2474">
              <w:rPr>
                <w:rFonts w:ascii="宋体" w:eastAsia="宋体" w:hAnsi="宋体" w:cs="宋体"/>
                <w:color w:val="333333"/>
                <w:kern w:val="0"/>
                <w:szCs w:val="21"/>
              </w:rPr>
              <w:t>-</w:t>
            </w:r>
            <w:r w:rsidR="00FC2474"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3.9V</w:t>
            </w:r>
            <w:r w:rsidR="00FC247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典型3.6V；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数字输入电压（逻辑低）：-0.3V</w:t>
            </w:r>
            <w:r w:rsidR="00FC2474">
              <w:rPr>
                <w:rFonts w:ascii="宋体" w:eastAsia="宋体" w:hAnsi="宋体" w:cs="宋体"/>
                <w:color w:val="333333"/>
                <w:kern w:val="0"/>
                <w:szCs w:val="21"/>
              </w:rPr>
              <w:t>~</w:t>
            </w:r>
            <w:r w:rsidR="00FC2474"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0.8V</w:t>
            </w:r>
            <w:r w:rsidR="00FC247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典型0.0V；</w:t>
            </w:r>
          </w:p>
          <w:p w:rsidR="00FC2474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数字输出电压（逻辑高）；3.6V</w:t>
            </w:r>
          </w:p>
          <w:p w:rsidR="008763E1" w:rsidRPr="00FC2474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电流（25ms测量期间）：3.6mA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工作温度范围：最小：-40℃；最大：60℃</w:t>
            </w:r>
          </w:p>
        </w:tc>
        <w:tc>
          <w:tcPr>
            <w:tcW w:w="702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3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8763E1" w:rsidRPr="00C56FB7" w:rsidTr="008763E1">
        <w:trPr>
          <w:trHeight w:val="144"/>
        </w:trPr>
        <w:tc>
          <w:tcPr>
            <w:tcW w:w="577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59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土壤电导率传感器</w:t>
            </w:r>
          </w:p>
        </w:tc>
        <w:tc>
          <w:tcPr>
            <w:tcW w:w="4541" w:type="dxa"/>
            <w:vAlign w:val="center"/>
          </w:tcPr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测量频率：70 MHz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输出：DDI串口或 SDI-12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电缆长度：标准5m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接头类型：3.5mm耳机插头或裸线接头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测量时间：25</w:t>
            </w:r>
            <w:r w:rsidR="00E207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~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50 </w:t>
            </w:r>
            <w:proofErr w:type="spellStart"/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ms</w:t>
            </w:r>
            <w:proofErr w:type="spellEnd"/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(毫秒)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供电电压(VCC)：4.0</w:t>
            </w:r>
            <w:r w:rsidR="00E2070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~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15.0 VDC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数字输入电压(逻辑高)：3.6V</w:t>
            </w:r>
          </w:p>
          <w:p w:rsidR="008763E1" w:rsidRPr="000C5501" w:rsidRDefault="008763E1" w:rsidP="005567DA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数字输入电压(逻辑低)：-0.3V</w:t>
            </w:r>
            <w:r w:rsidR="00E2070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~</w:t>
            </w: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0.8V</w:t>
            </w:r>
          </w:p>
        </w:tc>
        <w:tc>
          <w:tcPr>
            <w:tcW w:w="702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3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8763E1" w:rsidRPr="00C56FB7" w:rsidTr="00FC2474">
        <w:trPr>
          <w:trHeight w:val="4758"/>
        </w:trPr>
        <w:tc>
          <w:tcPr>
            <w:tcW w:w="577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8</w:t>
            </w:r>
          </w:p>
        </w:tc>
        <w:tc>
          <w:tcPr>
            <w:tcW w:w="2159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摄像头</w:t>
            </w:r>
          </w:p>
        </w:tc>
        <w:tc>
          <w:tcPr>
            <w:tcW w:w="4541" w:type="dxa"/>
            <w:vAlign w:val="center"/>
          </w:tcPr>
          <w:p w:rsidR="008763E1" w:rsidRPr="00C56FB7" w:rsidRDefault="008763E1" w:rsidP="00FC247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最高分辨率可达1920×1080@ 25 fps,</w:t>
            </w:r>
            <w:r w:rsidRPr="00FC2474">
              <w:rPr>
                <w:color w:val="333333"/>
                <w:sz w:val="21"/>
                <w:szCs w:val="21"/>
              </w:rPr>
              <w:t>支持低码率、低延时、ROI感兴趣区域增强编码、SVC自适应编码技术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支持GBK字库，支持更多汉字及生僻字叠加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支持OSD颜色自选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高效阵列红外灯</w:t>
            </w:r>
            <w:r w:rsidR="00CC757F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C56FB7">
              <w:rPr>
                <w:color w:val="333333"/>
                <w:sz w:val="21"/>
                <w:szCs w:val="21"/>
              </w:rPr>
              <w:t>照射距离最远可达30米(I3)/50米(I5)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支持smart IR，防止夜间红外过曝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ICR红外滤片式自动切换,实现日夜监控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支持日夜两套参数独立配置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支持建立</w:t>
            </w:r>
            <w:proofErr w:type="spellStart"/>
            <w:r w:rsidRPr="00C56FB7">
              <w:rPr>
                <w:color w:val="333333"/>
                <w:sz w:val="21"/>
                <w:szCs w:val="21"/>
              </w:rPr>
              <w:t>Wlan</w:t>
            </w:r>
            <w:proofErr w:type="spellEnd"/>
            <w:r w:rsidRPr="00C56FB7">
              <w:rPr>
                <w:color w:val="333333"/>
                <w:sz w:val="21"/>
                <w:szCs w:val="21"/>
              </w:rPr>
              <w:t>热点，通过热点连接下载录像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支持3D数字降噪,支持120dB超宽动态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C56FB7" w:rsidRDefault="008763E1" w:rsidP="00BF3F7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支持三码流,支持手机监控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8763E1" w:rsidRPr="00FC2474" w:rsidRDefault="008763E1" w:rsidP="00FC247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333333"/>
                <w:sz w:val="21"/>
                <w:szCs w:val="21"/>
              </w:rPr>
            </w:pPr>
            <w:r w:rsidRPr="00C56FB7">
              <w:rPr>
                <w:color w:val="333333"/>
                <w:sz w:val="21"/>
                <w:szCs w:val="21"/>
              </w:rPr>
              <w:t>支持旋转模式,背光补偿,自动电子快门功能,适应不同监控环境</w:t>
            </w:r>
            <w:r w:rsidR="00FC2474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702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3" w:type="dxa"/>
            <w:vAlign w:val="center"/>
          </w:tcPr>
          <w:p w:rsidR="008763E1" w:rsidRPr="000C5501" w:rsidRDefault="008763E1" w:rsidP="005567D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C550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</w:tr>
    </w:tbl>
    <w:p w:rsidR="00BF3F77" w:rsidRDefault="00BF3F77" w:rsidP="00BF3F77">
      <w:pPr>
        <w:ind w:firstLineChars="200" w:firstLine="660"/>
        <w:rPr>
          <w:rFonts w:ascii="黑体" w:eastAsia="黑体" w:hAnsi="黑体"/>
          <w:sz w:val="33"/>
          <w:szCs w:val="33"/>
        </w:rPr>
      </w:pPr>
      <w:r w:rsidRPr="0059725C">
        <w:rPr>
          <w:rFonts w:ascii="黑体" w:eastAsia="黑体" w:hAnsi="黑体" w:hint="eastAsia"/>
          <w:sz w:val="33"/>
          <w:szCs w:val="33"/>
        </w:rPr>
        <w:t>三、</w:t>
      </w:r>
      <w:r>
        <w:rPr>
          <w:rFonts w:ascii="黑体" w:eastAsia="黑体" w:hAnsi="黑体" w:hint="eastAsia"/>
          <w:sz w:val="33"/>
          <w:szCs w:val="33"/>
        </w:rPr>
        <w:t>相关要求</w:t>
      </w:r>
    </w:p>
    <w:p w:rsidR="00BF3F77" w:rsidRPr="002A6177" w:rsidRDefault="00BF3F77" w:rsidP="00BF3F77">
      <w:pPr>
        <w:ind w:firstLineChars="200" w:firstLine="562"/>
        <w:rPr>
          <w:rFonts w:ascii="仿宋_GB2312" w:eastAsia="仿宋_GB2312"/>
          <w:b/>
          <w:sz w:val="28"/>
          <w:szCs w:val="33"/>
        </w:rPr>
      </w:pPr>
      <w:r w:rsidRPr="002A6177">
        <w:rPr>
          <w:rFonts w:ascii="仿宋_GB2312" w:eastAsia="仿宋_GB2312" w:hint="eastAsia"/>
          <w:b/>
          <w:sz w:val="28"/>
          <w:szCs w:val="33"/>
        </w:rPr>
        <w:t>（一）质量要求</w:t>
      </w:r>
    </w:p>
    <w:p w:rsidR="00BF3F77" w:rsidRPr="000E2816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1、</w:t>
      </w:r>
      <w:r w:rsidRPr="000E2816">
        <w:rPr>
          <w:rFonts w:ascii="仿宋_GB2312" w:eastAsia="仿宋_GB2312" w:hint="eastAsia"/>
          <w:sz w:val="28"/>
          <w:szCs w:val="33"/>
        </w:rPr>
        <w:t>所有设备、材料必须是全新并符合技术</w:t>
      </w:r>
      <w:r>
        <w:rPr>
          <w:rFonts w:ascii="仿宋_GB2312" w:eastAsia="仿宋_GB2312" w:hint="eastAsia"/>
          <w:sz w:val="28"/>
          <w:szCs w:val="33"/>
        </w:rPr>
        <w:t>参数</w:t>
      </w:r>
      <w:r w:rsidRPr="000E2816">
        <w:rPr>
          <w:rFonts w:ascii="仿宋_GB2312" w:eastAsia="仿宋_GB2312" w:hint="eastAsia"/>
          <w:sz w:val="28"/>
          <w:szCs w:val="33"/>
        </w:rPr>
        <w:t>要求，若设备验收时发现设备性能或功能上不符合</w:t>
      </w:r>
      <w:r>
        <w:rPr>
          <w:rFonts w:ascii="仿宋_GB2312" w:eastAsia="仿宋_GB2312" w:hint="eastAsia"/>
          <w:sz w:val="28"/>
          <w:szCs w:val="33"/>
        </w:rPr>
        <w:t>询价</w:t>
      </w:r>
      <w:r w:rsidRPr="000E2816">
        <w:rPr>
          <w:rFonts w:ascii="仿宋_GB2312" w:eastAsia="仿宋_GB2312" w:hint="eastAsia"/>
          <w:sz w:val="28"/>
          <w:szCs w:val="33"/>
        </w:rPr>
        <w:t>文件技术规格要求，将被视为性能不合格，采购人有权拒收并要求赔偿。</w:t>
      </w:r>
    </w:p>
    <w:p w:rsidR="00BF3F77" w:rsidRPr="000E2816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2、报价人</w:t>
      </w:r>
      <w:r w:rsidRPr="000E2816">
        <w:rPr>
          <w:rFonts w:ascii="仿宋_GB2312" w:eastAsia="仿宋_GB2312" w:hint="eastAsia"/>
          <w:sz w:val="28"/>
          <w:szCs w:val="33"/>
        </w:rPr>
        <w:t>所提供的货物开箱后，发现有任何问题（包括外观损伤），必须以</w:t>
      </w:r>
      <w:r>
        <w:rPr>
          <w:rFonts w:ascii="仿宋_GB2312" w:eastAsia="仿宋_GB2312" w:hint="eastAsia"/>
          <w:sz w:val="28"/>
          <w:szCs w:val="33"/>
        </w:rPr>
        <w:t>采购人</w:t>
      </w:r>
      <w:r w:rsidRPr="000E2816">
        <w:rPr>
          <w:rFonts w:ascii="仿宋_GB2312" w:eastAsia="仿宋_GB2312" w:hint="eastAsia"/>
          <w:sz w:val="28"/>
          <w:szCs w:val="33"/>
        </w:rPr>
        <w:t>能接受的方式加以解决。</w:t>
      </w:r>
    </w:p>
    <w:p w:rsidR="00BF3F77" w:rsidRPr="002A6177" w:rsidRDefault="00BF3F77" w:rsidP="00BF3F77">
      <w:pPr>
        <w:ind w:firstLineChars="200" w:firstLine="562"/>
        <w:rPr>
          <w:rFonts w:ascii="仿宋_GB2312" w:eastAsia="仿宋_GB2312"/>
          <w:b/>
          <w:sz w:val="28"/>
          <w:szCs w:val="33"/>
        </w:rPr>
      </w:pPr>
      <w:r w:rsidRPr="002A6177">
        <w:rPr>
          <w:rFonts w:ascii="仿宋_GB2312" w:eastAsia="仿宋_GB2312" w:hint="eastAsia"/>
          <w:b/>
          <w:sz w:val="28"/>
          <w:szCs w:val="33"/>
        </w:rPr>
        <w:t>（二）售后服务要求</w:t>
      </w:r>
    </w:p>
    <w:p w:rsidR="00BF3F77" w:rsidRPr="000E2816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1、</w:t>
      </w:r>
      <w:r w:rsidRPr="000E2816">
        <w:rPr>
          <w:rFonts w:ascii="仿宋_GB2312" w:eastAsia="仿宋_GB2312" w:hint="eastAsia"/>
          <w:sz w:val="28"/>
          <w:szCs w:val="33"/>
        </w:rPr>
        <w:t>免费质保期限为</w:t>
      </w:r>
      <w:r w:rsidRPr="005E2E9F">
        <w:rPr>
          <w:rFonts w:ascii="仿宋_GB2312" w:eastAsia="仿宋_GB2312" w:hint="eastAsia"/>
          <w:sz w:val="28"/>
          <w:szCs w:val="33"/>
          <w:u w:val="single"/>
        </w:rPr>
        <w:t>壹</w:t>
      </w:r>
      <w:r w:rsidRPr="000E2816">
        <w:rPr>
          <w:rFonts w:ascii="仿宋_GB2312" w:eastAsia="仿宋_GB2312" w:hint="eastAsia"/>
          <w:sz w:val="28"/>
          <w:szCs w:val="33"/>
        </w:rPr>
        <w:t>年。在质保期内，同一设备、同一质量问题连续两次维修仍无法正常使用的，须更换新设备，并对产品质量实行“三包”服务。在质保期外,提供设备的更换、维修只收取成本费用,不收取人工技术费用。</w:t>
      </w:r>
    </w:p>
    <w:p w:rsidR="00BF3F77" w:rsidRPr="000E2816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2、</w:t>
      </w:r>
      <w:r w:rsidRPr="000E2816">
        <w:rPr>
          <w:rFonts w:ascii="仿宋_GB2312" w:eastAsia="仿宋_GB2312" w:hint="eastAsia"/>
          <w:sz w:val="28"/>
          <w:szCs w:val="33"/>
        </w:rPr>
        <w:t>为设备提供终身维修服务或升级技术支持。</w:t>
      </w:r>
    </w:p>
    <w:p w:rsidR="00BF3F77" w:rsidRPr="000E2816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3、</w:t>
      </w:r>
      <w:r w:rsidRPr="000E2816">
        <w:rPr>
          <w:rFonts w:ascii="仿宋_GB2312" w:eastAsia="仿宋_GB2312" w:hint="eastAsia"/>
          <w:sz w:val="28"/>
          <w:szCs w:val="33"/>
        </w:rPr>
        <w:t>响应时间：接到故障通知后</w:t>
      </w:r>
      <w:r w:rsidRPr="008016D3">
        <w:rPr>
          <w:rFonts w:ascii="仿宋_GB2312" w:eastAsia="仿宋_GB2312" w:hint="eastAsia"/>
          <w:sz w:val="28"/>
          <w:szCs w:val="33"/>
          <w:u w:val="single"/>
        </w:rPr>
        <w:t xml:space="preserve">  </w:t>
      </w:r>
      <w:r>
        <w:rPr>
          <w:rFonts w:ascii="仿宋_GB2312" w:eastAsia="仿宋_GB2312"/>
          <w:sz w:val="28"/>
          <w:szCs w:val="33"/>
          <w:u w:val="single"/>
        </w:rPr>
        <w:t>0.5</w:t>
      </w:r>
      <w:r w:rsidRPr="008016D3">
        <w:rPr>
          <w:rFonts w:ascii="仿宋_GB2312" w:eastAsia="仿宋_GB2312" w:hint="eastAsia"/>
          <w:sz w:val="28"/>
          <w:szCs w:val="33"/>
          <w:u w:val="single"/>
        </w:rPr>
        <w:t xml:space="preserve">  </w:t>
      </w:r>
      <w:r w:rsidRPr="000E2816">
        <w:rPr>
          <w:rFonts w:ascii="仿宋_GB2312" w:eastAsia="仿宋_GB2312" w:hint="eastAsia"/>
          <w:sz w:val="28"/>
          <w:szCs w:val="33"/>
        </w:rPr>
        <w:t>小时内响应，</w:t>
      </w:r>
      <w:r w:rsidRPr="008016D3">
        <w:rPr>
          <w:rFonts w:ascii="仿宋_GB2312" w:eastAsia="仿宋_GB2312" w:hint="eastAsia"/>
          <w:sz w:val="28"/>
          <w:szCs w:val="33"/>
          <w:u w:val="single"/>
        </w:rPr>
        <w:t xml:space="preserve"> </w:t>
      </w:r>
      <w:r>
        <w:rPr>
          <w:rFonts w:ascii="仿宋_GB2312" w:eastAsia="仿宋_GB2312"/>
          <w:sz w:val="28"/>
          <w:szCs w:val="33"/>
          <w:u w:val="single"/>
        </w:rPr>
        <w:t>2</w:t>
      </w:r>
      <w:r w:rsidRPr="008016D3">
        <w:rPr>
          <w:rFonts w:ascii="仿宋_GB2312" w:eastAsia="仿宋_GB2312" w:hint="eastAsia"/>
          <w:sz w:val="28"/>
          <w:szCs w:val="33"/>
          <w:u w:val="single"/>
        </w:rPr>
        <w:t xml:space="preserve"> </w:t>
      </w:r>
      <w:r w:rsidRPr="000E2816">
        <w:rPr>
          <w:rFonts w:ascii="仿宋_GB2312" w:eastAsia="仿宋_GB2312" w:hint="eastAsia"/>
          <w:sz w:val="28"/>
          <w:szCs w:val="33"/>
        </w:rPr>
        <w:t>小时内</w:t>
      </w:r>
      <w:r w:rsidRPr="000E2816">
        <w:rPr>
          <w:rFonts w:ascii="仿宋_GB2312" w:eastAsia="仿宋_GB2312" w:hint="eastAsia"/>
          <w:sz w:val="28"/>
          <w:szCs w:val="33"/>
        </w:rPr>
        <w:lastRenderedPageBreak/>
        <w:t>到达现场，</w:t>
      </w:r>
      <w:r>
        <w:rPr>
          <w:rFonts w:ascii="仿宋_GB2312" w:eastAsia="仿宋_GB2312"/>
          <w:sz w:val="28"/>
          <w:szCs w:val="33"/>
          <w:u w:val="single"/>
        </w:rPr>
        <w:t>4</w:t>
      </w:r>
      <w:r w:rsidRPr="008016D3">
        <w:rPr>
          <w:rFonts w:ascii="仿宋_GB2312" w:eastAsia="仿宋_GB2312" w:hint="eastAsia"/>
          <w:sz w:val="28"/>
          <w:szCs w:val="33"/>
          <w:u w:val="single"/>
        </w:rPr>
        <w:t xml:space="preserve"> </w:t>
      </w:r>
      <w:r w:rsidRPr="000E2816">
        <w:rPr>
          <w:rFonts w:ascii="仿宋_GB2312" w:eastAsia="仿宋_GB2312" w:hint="eastAsia"/>
          <w:sz w:val="28"/>
          <w:szCs w:val="33"/>
        </w:rPr>
        <w:t>小时内排除故障。</w:t>
      </w:r>
    </w:p>
    <w:p w:rsidR="00BF3F77" w:rsidRPr="000E2816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4、</w:t>
      </w:r>
      <w:r w:rsidRPr="000E2816">
        <w:rPr>
          <w:rFonts w:ascii="仿宋_GB2312" w:eastAsia="仿宋_GB2312" w:hint="eastAsia"/>
          <w:sz w:val="28"/>
          <w:szCs w:val="33"/>
        </w:rPr>
        <w:t>提供完整的培训计划，为采购人培训1 至2 名维护、操作人员，直至能独立操作维护设备。</w:t>
      </w:r>
    </w:p>
    <w:p w:rsidR="00BF3F77" w:rsidRPr="005B4AF1" w:rsidRDefault="00BF3F77" w:rsidP="00BF3F77">
      <w:pPr>
        <w:ind w:firstLineChars="200" w:firstLine="562"/>
        <w:rPr>
          <w:rFonts w:ascii="仿宋_GB2312" w:eastAsia="仿宋_GB2312"/>
          <w:b/>
          <w:sz w:val="28"/>
          <w:szCs w:val="33"/>
        </w:rPr>
      </w:pPr>
      <w:r>
        <w:rPr>
          <w:rFonts w:ascii="仿宋_GB2312" w:eastAsia="仿宋_GB2312" w:hint="eastAsia"/>
          <w:b/>
          <w:sz w:val="28"/>
          <w:szCs w:val="33"/>
        </w:rPr>
        <w:t>（三）</w:t>
      </w:r>
      <w:r w:rsidRPr="005B4AF1">
        <w:rPr>
          <w:rFonts w:ascii="仿宋_GB2312" w:eastAsia="仿宋_GB2312" w:hint="eastAsia"/>
          <w:b/>
          <w:sz w:val="28"/>
          <w:szCs w:val="33"/>
        </w:rPr>
        <w:t>商务要求</w:t>
      </w:r>
    </w:p>
    <w:p w:rsidR="00BF3F77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1、</w:t>
      </w:r>
      <w:r w:rsidRPr="002A6177">
        <w:rPr>
          <w:rFonts w:ascii="仿宋_GB2312" w:eastAsia="仿宋_GB2312" w:hint="eastAsia"/>
          <w:sz w:val="28"/>
          <w:szCs w:val="33"/>
        </w:rPr>
        <w:t>送货时间</w:t>
      </w:r>
      <w:r>
        <w:rPr>
          <w:rFonts w:ascii="仿宋_GB2312" w:eastAsia="仿宋_GB2312" w:hint="eastAsia"/>
          <w:sz w:val="28"/>
          <w:szCs w:val="33"/>
        </w:rPr>
        <w:t>：合同签订生效后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5 </w:t>
      </w:r>
      <w:proofErr w:type="gramStart"/>
      <w:r w:rsidRPr="002A6177">
        <w:rPr>
          <w:rFonts w:ascii="仿宋_GB2312" w:eastAsia="仿宋_GB2312" w:hint="eastAsia"/>
          <w:sz w:val="28"/>
          <w:szCs w:val="33"/>
        </w:rPr>
        <w:t>个</w:t>
      </w:r>
      <w:proofErr w:type="gramEnd"/>
      <w:r>
        <w:rPr>
          <w:rFonts w:ascii="仿宋_GB2312" w:eastAsia="仿宋_GB2312" w:hint="eastAsia"/>
          <w:sz w:val="28"/>
          <w:szCs w:val="33"/>
        </w:rPr>
        <w:t>工作日内完成送货、安装及调试。</w:t>
      </w:r>
    </w:p>
    <w:p w:rsidR="00BF3F77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2、送货地点：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成都农业科技职业学院</w:t>
      </w:r>
      <w:r w:rsidR="00C3756A">
        <w:rPr>
          <w:rFonts w:ascii="仿宋_GB2312" w:eastAsia="仿宋_GB2312" w:hint="eastAsia"/>
          <w:sz w:val="28"/>
          <w:szCs w:val="33"/>
          <w:u w:val="single"/>
        </w:rPr>
        <w:t>柳城校区（成都市温江区德通桥路392号</w:t>
      </w:r>
      <w:bookmarkStart w:id="0" w:name="_GoBack"/>
      <w:bookmarkEnd w:id="0"/>
      <w:r w:rsidR="00C3756A">
        <w:rPr>
          <w:rFonts w:ascii="仿宋_GB2312" w:eastAsia="仿宋_GB2312" w:hint="eastAsia"/>
          <w:sz w:val="28"/>
          <w:szCs w:val="33"/>
          <w:u w:val="single"/>
        </w:rPr>
        <w:t>）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33"/>
        </w:rPr>
        <w:t>。</w:t>
      </w:r>
    </w:p>
    <w:p w:rsidR="00BF3F77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3、支付方式：</w:t>
      </w:r>
      <w:r>
        <w:rPr>
          <w:rFonts w:ascii="仿宋_GB2312" w:eastAsia="仿宋_GB2312"/>
          <w:sz w:val="28"/>
          <w:szCs w:val="33"/>
        </w:rPr>
        <w:t xml:space="preserve"> </w:t>
      </w:r>
    </w:p>
    <w:p w:rsidR="00BF3F77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（1）</w:t>
      </w:r>
      <w:r w:rsidRPr="00691932">
        <w:rPr>
          <w:rFonts w:ascii="仿宋_GB2312" w:eastAsia="仿宋_GB2312" w:hint="eastAsia"/>
          <w:sz w:val="28"/>
          <w:szCs w:val="33"/>
        </w:rPr>
        <w:t>全部货物安装调试完毕并经验收合格，采购人接到中标（成交）供应商提供的与合同清单相一致的正规发票后</w:t>
      </w:r>
      <w:r w:rsidRPr="00051712">
        <w:rPr>
          <w:rFonts w:ascii="仿宋_GB2312" w:eastAsia="仿宋_GB2312" w:hint="eastAsia"/>
          <w:sz w:val="28"/>
          <w:szCs w:val="33"/>
          <w:u w:val="single"/>
        </w:rPr>
        <w:t xml:space="preserve"> </w:t>
      </w:r>
      <w:r>
        <w:rPr>
          <w:rFonts w:ascii="仿宋_GB2312" w:eastAsia="仿宋_GB2312"/>
          <w:sz w:val="28"/>
          <w:szCs w:val="33"/>
          <w:u w:val="single"/>
        </w:rPr>
        <w:t>5</w:t>
      </w:r>
      <w:r w:rsidRPr="00051712">
        <w:rPr>
          <w:rFonts w:ascii="仿宋_GB2312" w:eastAsia="仿宋_GB2312" w:hint="eastAsia"/>
          <w:sz w:val="28"/>
          <w:szCs w:val="33"/>
          <w:u w:val="single"/>
        </w:rPr>
        <w:t xml:space="preserve"> </w:t>
      </w:r>
      <w:proofErr w:type="gramStart"/>
      <w:r w:rsidRPr="00691932">
        <w:rPr>
          <w:rFonts w:ascii="仿宋_GB2312" w:eastAsia="仿宋_GB2312" w:hint="eastAsia"/>
          <w:sz w:val="28"/>
          <w:szCs w:val="33"/>
        </w:rPr>
        <w:t>个</w:t>
      </w:r>
      <w:proofErr w:type="gramEnd"/>
      <w:r w:rsidRPr="00691932">
        <w:rPr>
          <w:rFonts w:ascii="仿宋_GB2312" w:eastAsia="仿宋_GB2312" w:hint="eastAsia"/>
          <w:sz w:val="28"/>
          <w:szCs w:val="33"/>
        </w:rPr>
        <w:t>工作日内一次性支付合同总价的</w:t>
      </w:r>
      <w:r w:rsidRPr="00051712">
        <w:rPr>
          <w:rFonts w:ascii="仿宋_GB2312" w:eastAsia="仿宋_GB2312" w:hint="eastAsia"/>
          <w:sz w:val="28"/>
          <w:szCs w:val="33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100  </w:t>
      </w:r>
      <w:r w:rsidRPr="00585E91">
        <w:rPr>
          <w:rFonts w:ascii="仿宋_GB2312" w:eastAsia="仿宋_GB2312" w:hint="eastAsia"/>
          <w:sz w:val="28"/>
          <w:szCs w:val="33"/>
        </w:rPr>
        <w:t>%</w:t>
      </w:r>
      <w:r w:rsidRPr="00691932">
        <w:rPr>
          <w:rFonts w:ascii="仿宋_GB2312" w:eastAsia="仿宋_GB2312" w:hint="eastAsia"/>
          <w:sz w:val="28"/>
          <w:szCs w:val="33"/>
        </w:rPr>
        <w:t xml:space="preserve"> 。</w:t>
      </w:r>
    </w:p>
    <w:p w:rsidR="00BF3F77" w:rsidRDefault="00BF3F77" w:rsidP="00BF3F77">
      <w:pPr>
        <w:ind w:firstLineChars="200" w:firstLine="560"/>
        <w:rPr>
          <w:rFonts w:ascii="仿宋_GB2312" w:eastAsia="仿宋_GB2312"/>
          <w:b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★</w:t>
      </w:r>
      <w:r w:rsidRPr="00EC2048">
        <w:rPr>
          <w:rFonts w:ascii="仿宋_GB2312" w:eastAsia="仿宋_GB2312" w:hint="eastAsia"/>
          <w:b/>
          <w:sz w:val="28"/>
          <w:szCs w:val="33"/>
        </w:rPr>
        <w:t>（四）</w:t>
      </w:r>
      <w:r>
        <w:rPr>
          <w:rFonts w:ascii="仿宋_GB2312" w:eastAsia="仿宋_GB2312" w:hint="eastAsia"/>
          <w:b/>
          <w:sz w:val="28"/>
          <w:szCs w:val="33"/>
        </w:rPr>
        <w:t>最高限价</w:t>
      </w:r>
    </w:p>
    <w:p w:rsidR="00BF3F77" w:rsidRPr="00734F30" w:rsidRDefault="00BF3F77" w:rsidP="00BF3F77">
      <w:pPr>
        <w:ind w:firstLineChars="200" w:firstLine="560"/>
        <w:rPr>
          <w:rFonts w:ascii="仿宋_GB2312" w:eastAsia="仿宋_GB2312"/>
          <w:sz w:val="28"/>
          <w:szCs w:val="33"/>
        </w:rPr>
      </w:pPr>
      <w:r w:rsidRPr="00734F30">
        <w:rPr>
          <w:rFonts w:ascii="仿宋_GB2312" w:eastAsia="仿宋_GB2312" w:hint="eastAsia"/>
          <w:sz w:val="28"/>
          <w:szCs w:val="33"/>
        </w:rPr>
        <w:t>本项目最高限价</w:t>
      </w:r>
      <w:r w:rsidRPr="00734F30">
        <w:rPr>
          <w:rFonts w:ascii="仿宋_GB2312" w:eastAsia="仿宋_GB2312" w:hint="eastAsia"/>
          <w:sz w:val="28"/>
          <w:szCs w:val="33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33"/>
          <w:u w:val="single"/>
        </w:rPr>
        <w:t>3.88</w:t>
      </w:r>
      <w:r w:rsidRPr="00734F30">
        <w:rPr>
          <w:rFonts w:ascii="仿宋_GB2312" w:eastAsia="仿宋_GB2312" w:hint="eastAsia"/>
          <w:sz w:val="28"/>
          <w:szCs w:val="33"/>
          <w:u w:val="single"/>
        </w:rPr>
        <w:t xml:space="preserve">    </w:t>
      </w:r>
      <w:r w:rsidRPr="00734F30">
        <w:rPr>
          <w:rFonts w:ascii="仿宋_GB2312" w:eastAsia="仿宋_GB2312" w:hint="eastAsia"/>
          <w:sz w:val="28"/>
          <w:szCs w:val="33"/>
        </w:rPr>
        <w:t>万元。</w:t>
      </w:r>
    </w:p>
    <w:p w:rsidR="00BF3F77" w:rsidRDefault="00BF3F77" w:rsidP="00BF3F77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33"/>
        </w:rPr>
        <w:t>★以上技术参数及相关要求均为实质性要求，</w:t>
      </w:r>
      <w:r w:rsidRPr="00CA4675">
        <w:rPr>
          <w:rFonts w:ascii="仿宋_GB2312" w:eastAsia="仿宋_GB2312"/>
          <w:sz w:val="28"/>
          <w:szCs w:val="33"/>
        </w:rPr>
        <w:t>不允许有负偏离，否则作无效处理</w:t>
      </w:r>
      <w:r>
        <w:rPr>
          <w:rFonts w:ascii="仿宋_GB2312" w:eastAsia="仿宋_GB2312" w:hint="eastAsia"/>
          <w:sz w:val="28"/>
          <w:szCs w:val="33"/>
        </w:rPr>
        <w:t>。</w:t>
      </w:r>
    </w:p>
    <w:sectPr w:rsidR="00BF3F77" w:rsidSect="00D7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E9" w:rsidRDefault="001B5AE9" w:rsidP="008C0FF7">
      <w:r>
        <w:separator/>
      </w:r>
    </w:p>
  </w:endnote>
  <w:endnote w:type="continuationSeparator" w:id="0">
    <w:p w:rsidR="001B5AE9" w:rsidRDefault="001B5AE9" w:rsidP="008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E9" w:rsidRDefault="001B5AE9" w:rsidP="008C0FF7">
      <w:r>
        <w:separator/>
      </w:r>
    </w:p>
  </w:footnote>
  <w:footnote w:type="continuationSeparator" w:id="0">
    <w:p w:rsidR="001B5AE9" w:rsidRDefault="001B5AE9" w:rsidP="008C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11A"/>
    <w:multiLevelType w:val="multilevel"/>
    <w:tmpl w:val="C3F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9B2EA"/>
    <w:multiLevelType w:val="singleLevel"/>
    <w:tmpl w:val="5D89B2E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FF2"/>
    <w:rsid w:val="00007469"/>
    <w:rsid w:val="00010303"/>
    <w:rsid w:val="00017062"/>
    <w:rsid w:val="00040A53"/>
    <w:rsid w:val="000502E1"/>
    <w:rsid w:val="00051712"/>
    <w:rsid w:val="00093265"/>
    <w:rsid w:val="000A21B4"/>
    <w:rsid w:val="000C5501"/>
    <w:rsid w:val="000E2816"/>
    <w:rsid w:val="000E4B82"/>
    <w:rsid w:val="00114FD7"/>
    <w:rsid w:val="00125F2F"/>
    <w:rsid w:val="00157EA6"/>
    <w:rsid w:val="001623AF"/>
    <w:rsid w:val="00165333"/>
    <w:rsid w:val="0017468B"/>
    <w:rsid w:val="00180F16"/>
    <w:rsid w:val="00183F98"/>
    <w:rsid w:val="0018567E"/>
    <w:rsid w:val="00194A27"/>
    <w:rsid w:val="001961C5"/>
    <w:rsid w:val="001B5AE9"/>
    <w:rsid w:val="001D4FF2"/>
    <w:rsid w:val="002269F5"/>
    <w:rsid w:val="002435B9"/>
    <w:rsid w:val="002530EE"/>
    <w:rsid w:val="002A0B9D"/>
    <w:rsid w:val="002A383B"/>
    <w:rsid w:val="002A5F5E"/>
    <w:rsid w:val="002A6177"/>
    <w:rsid w:val="002B4F8D"/>
    <w:rsid w:val="003119D6"/>
    <w:rsid w:val="0034032D"/>
    <w:rsid w:val="00371020"/>
    <w:rsid w:val="003728B6"/>
    <w:rsid w:val="00373E10"/>
    <w:rsid w:val="00397288"/>
    <w:rsid w:val="003E684F"/>
    <w:rsid w:val="003F2AAD"/>
    <w:rsid w:val="00426C76"/>
    <w:rsid w:val="0043535B"/>
    <w:rsid w:val="0044186A"/>
    <w:rsid w:val="004877E5"/>
    <w:rsid w:val="004C7070"/>
    <w:rsid w:val="004F5AD1"/>
    <w:rsid w:val="004F73D1"/>
    <w:rsid w:val="005700E6"/>
    <w:rsid w:val="005779A8"/>
    <w:rsid w:val="00583C47"/>
    <w:rsid w:val="00592A43"/>
    <w:rsid w:val="00593570"/>
    <w:rsid w:val="0059725C"/>
    <w:rsid w:val="005A5608"/>
    <w:rsid w:val="005B2531"/>
    <w:rsid w:val="005B2912"/>
    <w:rsid w:val="005B4AF1"/>
    <w:rsid w:val="005B4C78"/>
    <w:rsid w:val="005D0844"/>
    <w:rsid w:val="00623A60"/>
    <w:rsid w:val="00667F28"/>
    <w:rsid w:val="00691932"/>
    <w:rsid w:val="006967ED"/>
    <w:rsid w:val="006A0072"/>
    <w:rsid w:val="006A4A16"/>
    <w:rsid w:val="006D0E28"/>
    <w:rsid w:val="006E0CF5"/>
    <w:rsid w:val="0071769B"/>
    <w:rsid w:val="00721E05"/>
    <w:rsid w:val="00732ED3"/>
    <w:rsid w:val="00734F30"/>
    <w:rsid w:val="00744672"/>
    <w:rsid w:val="00752CB0"/>
    <w:rsid w:val="0077081E"/>
    <w:rsid w:val="00777765"/>
    <w:rsid w:val="007922A3"/>
    <w:rsid w:val="007C18E3"/>
    <w:rsid w:val="008016D3"/>
    <w:rsid w:val="008047BB"/>
    <w:rsid w:val="008763E1"/>
    <w:rsid w:val="00896F9C"/>
    <w:rsid w:val="008C0FF7"/>
    <w:rsid w:val="008C7577"/>
    <w:rsid w:val="008D715E"/>
    <w:rsid w:val="00915897"/>
    <w:rsid w:val="00935A41"/>
    <w:rsid w:val="009724FB"/>
    <w:rsid w:val="00982160"/>
    <w:rsid w:val="00996059"/>
    <w:rsid w:val="009C74A9"/>
    <w:rsid w:val="009D281F"/>
    <w:rsid w:val="009F0EA8"/>
    <w:rsid w:val="00A05A32"/>
    <w:rsid w:val="00A254BC"/>
    <w:rsid w:val="00A339B2"/>
    <w:rsid w:val="00A700D3"/>
    <w:rsid w:val="00A853CA"/>
    <w:rsid w:val="00A93DB9"/>
    <w:rsid w:val="00AB1C64"/>
    <w:rsid w:val="00AC1421"/>
    <w:rsid w:val="00AD087E"/>
    <w:rsid w:val="00AF70F2"/>
    <w:rsid w:val="00B15BAA"/>
    <w:rsid w:val="00B326E4"/>
    <w:rsid w:val="00B32BBA"/>
    <w:rsid w:val="00B5398B"/>
    <w:rsid w:val="00B62B48"/>
    <w:rsid w:val="00B877BF"/>
    <w:rsid w:val="00B9531B"/>
    <w:rsid w:val="00BB3BA3"/>
    <w:rsid w:val="00BB51D4"/>
    <w:rsid w:val="00BF3F77"/>
    <w:rsid w:val="00C01157"/>
    <w:rsid w:val="00C24ABA"/>
    <w:rsid w:val="00C3756A"/>
    <w:rsid w:val="00C40491"/>
    <w:rsid w:val="00C47A76"/>
    <w:rsid w:val="00C7347B"/>
    <w:rsid w:val="00CA4675"/>
    <w:rsid w:val="00CC31C5"/>
    <w:rsid w:val="00CC757F"/>
    <w:rsid w:val="00CF1CB0"/>
    <w:rsid w:val="00D73979"/>
    <w:rsid w:val="00D7668F"/>
    <w:rsid w:val="00D96352"/>
    <w:rsid w:val="00DC6B4A"/>
    <w:rsid w:val="00DE22DF"/>
    <w:rsid w:val="00DF49B7"/>
    <w:rsid w:val="00E2070A"/>
    <w:rsid w:val="00E27772"/>
    <w:rsid w:val="00E44023"/>
    <w:rsid w:val="00E6389F"/>
    <w:rsid w:val="00E737A5"/>
    <w:rsid w:val="00EB2921"/>
    <w:rsid w:val="00EB598D"/>
    <w:rsid w:val="00EB6AF7"/>
    <w:rsid w:val="00EC2048"/>
    <w:rsid w:val="00F016C1"/>
    <w:rsid w:val="00F132C8"/>
    <w:rsid w:val="00F26731"/>
    <w:rsid w:val="00F66158"/>
    <w:rsid w:val="00F73B28"/>
    <w:rsid w:val="00F74B04"/>
    <w:rsid w:val="00FA29FD"/>
    <w:rsid w:val="00FC2474"/>
    <w:rsid w:val="00FC7B42"/>
    <w:rsid w:val="00FD6326"/>
    <w:rsid w:val="00FE28E2"/>
    <w:rsid w:val="00FE4EE8"/>
    <w:rsid w:val="00FF028E"/>
    <w:rsid w:val="09A27767"/>
    <w:rsid w:val="0CCD2778"/>
    <w:rsid w:val="404315A4"/>
    <w:rsid w:val="41482E1A"/>
    <w:rsid w:val="5AC411BF"/>
    <w:rsid w:val="6E11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3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73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739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397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7397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F3F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77E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877E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877E5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877E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877E5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4877E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877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B7230-A722-4BA6-A9E6-DF19CFFE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324</Words>
  <Characters>1851</Characters>
  <Application>Microsoft Office Word</Application>
  <DocSecurity>0</DocSecurity>
  <Lines>15</Lines>
  <Paragraphs>4</Paragraphs>
  <ScaleCrop>false</ScaleCrop>
  <Company>Sky123.Org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18</cp:revision>
  <dcterms:created xsi:type="dcterms:W3CDTF">2019-10-10T08:00:00Z</dcterms:created>
  <dcterms:modified xsi:type="dcterms:W3CDTF">2019-10-28T03:54:00Z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